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79" w:rsidRPr="00431B78" w:rsidRDefault="00DE0579" w:rsidP="00DE0579">
      <w:pPr>
        <w:tabs>
          <w:tab w:val="left" w:pos="3300"/>
        </w:tabs>
        <w:rPr>
          <w:sz w:val="24"/>
          <w:szCs w:val="24"/>
        </w:rPr>
      </w:pPr>
      <w:bookmarkStart w:id="0" w:name="_GoBack"/>
      <w:bookmarkEnd w:id="0"/>
      <w:r>
        <w:rPr>
          <w:b/>
        </w:rPr>
        <w:t xml:space="preserve">                                                    </w:t>
      </w:r>
      <w:r>
        <w:rPr>
          <w:sz w:val="24"/>
          <w:szCs w:val="24"/>
        </w:rPr>
        <w:t xml:space="preserve">             </w:t>
      </w:r>
      <w:r w:rsidRPr="00431B78">
        <w:rPr>
          <w:sz w:val="24"/>
          <w:szCs w:val="24"/>
        </w:rPr>
        <w:t>Герб</w:t>
      </w:r>
    </w:p>
    <w:p w:rsidR="00DE0579" w:rsidRPr="00431B78" w:rsidRDefault="00DE0579" w:rsidP="00DE0579">
      <w:pPr>
        <w:jc w:val="right"/>
        <w:rPr>
          <w:sz w:val="24"/>
          <w:szCs w:val="24"/>
        </w:rPr>
      </w:pPr>
    </w:p>
    <w:p w:rsidR="00DE0579" w:rsidRPr="00431B78" w:rsidRDefault="00DE0579" w:rsidP="00DE0579">
      <w:pPr>
        <w:jc w:val="center"/>
        <w:rPr>
          <w:b/>
          <w:szCs w:val="24"/>
        </w:rPr>
      </w:pPr>
      <w:r w:rsidRPr="00431B78">
        <w:rPr>
          <w:b/>
          <w:szCs w:val="24"/>
        </w:rPr>
        <w:t>МУНИЦИПАЛЬНОЕ ОБРАЗОВАНИЕ</w:t>
      </w:r>
    </w:p>
    <w:p w:rsidR="00DE0579" w:rsidRPr="00431B78" w:rsidRDefault="00DE0579" w:rsidP="00DE0579">
      <w:pPr>
        <w:jc w:val="center"/>
        <w:rPr>
          <w:b/>
          <w:szCs w:val="24"/>
        </w:rPr>
      </w:pPr>
      <w:r w:rsidRPr="00431B78">
        <w:rPr>
          <w:b/>
          <w:szCs w:val="24"/>
        </w:rPr>
        <w:t>БУГРОВСКОЕ СЕЛЬСКОЕ ПОСЕЛЕНИЕ</w:t>
      </w:r>
    </w:p>
    <w:p w:rsidR="00DE0579" w:rsidRPr="00431B78" w:rsidRDefault="00DE0579" w:rsidP="00DE0579">
      <w:pPr>
        <w:jc w:val="center"/>
        <w:rPr>
          <w:b/>
          <w:szCs w:val="24"/>
        </w:rPr>
      </w:pPr>
      <w:r w:rsidRPr="00431B78">
        <w:rPr>
          <w:b/>
          <w:szCs w:val="24"/>
        </w:rPr>
        <w:t>ВСЕВОЛОЖСКОГО МУНИЦИПАЛЬНОГО РАЙОНА</w:t>
      </w:r>
    </w:p>
    <w:p w:rsidR="00DE0579" w:rsidRPr="00431B78" w:rsidRDefault="00DE0579" w:rsidP="00DE0579">
      <w:pPr>
        <w:jc w:val="center"/>
        <w:rPr>
          <w:b/>
          <w:szCs w:val="24"/>
        </w:rPr>
      </w:pPr>
      <w:r w:rsidRPr="00431B78">
        <w:rPr>
          <w:b/>
          <w:szCs w:val="24"/>
        </w:rPr>
        <w:t>ЛЕНИНГРАДСКОЙ ОБЛАСТИ</w:t>
      </w:r>
    </w:p>
    <w:p w:rsidR="00DE0579" w:rsidRPr="00431B78" w:rsidRDefault="00DE0579" w:rsidP="00DE0579">
      <w:pPr>
        <w:jc w:val="center"/>
        <w:rPr>
          <w:szCs w:val="24"/>
        </w:rPr>
      </w:pPr>
    </w:p>
    <w:p w:rsidR="00DE0579" w:rsidRPr="00431B78" w:rsidRDefault="00DE0579" w:rsidP="00DE0579">
      <w:pPr>
        <w:jc w:val="center"/>
        <w:rPr>
          <w:b/>
          <w:szCs w:val="24"/>
        </w:rPr>
      </w:pPr>
      <w:r w:rsidRPr="00431B78">
        <w:rPr>
          <w:b/>
          <w:szCs w:val="24"/>
        </w:rPr>
        <w:t>СОВЕТ ДЕПУТАТОВ</w:t>
      </w:r>
    </w:p>
    <w:p w:rsidR="00DE0579" w:rsidRPr="00431B78" w:rsidRDefault="00DE0579" w:rsidP="00DE0579">
      <w:pPr>
        <w:jc w:val="center"/>
        <w:rPr>
          <w:b/>
          <w:szCs w:val="24"/>
        </w:rPr>
      </w:pPr>
    </w:p>
    <w:p w:rsidR="00DE0579" w:rsidRPr="00431B78" w:rsidRDefault="00DE0579" w:rsidP="00DE0579">
      <w:pPr>
        <w:jc w:val="center"/>
        <w:rPr>
          <w:b/>
          <w:sz w:val="52"/>
          <w:szCs w:val="24"/>
        </w:rPr>
      </w:pPr>
      <w:r w:rsidRPr="00431B78">
        <w:rPr>
          <w:b/>
          <w:sz w:val="52"/>
          <w:szCs w:val="24"/>
        </w:rPr>
        <w:t>РЕШЕНИЕ</w:t>
      </w:r>
    </w:p>
    <w:p w:rsidR="00DE0579" w:rsidRPr="00B01A85" w:rsidRDefault="00DE0579" w:rsidP="00DE0579">
      <w:pPr>
        <w:pStyle w:val="4"/>
        <w:jc w:val="center"/>
        <w:rPr>
          <w:rFonts w:ascii="Times New Roman" w:hAnsi="Times New Roman"/>
          <w:b w:val="0"/>
        </w:rPr>
      </w:pPr>
      <w:r>
        <w:rPr>
          <w:rFonts w:ascii="Times New Roman" w:hAnsi="Times New Roman"/>
          <w:b w:val="0"/>
        </w:rPr>
        <w:t xml:space="preserve"> 05.09. 2014</w:t>
      </w:r>
      <w:r w:rsidRPr="00B01A85">
        <w:rPr>
          <w:rFonts w:ascii="Times New Roman" w:hAnsi="Times New Roman"/>
          <w:b w:val="0"/>
        </w:rPr>
        <w:t xml:space="preserve"> г.                                    </w:t>
      </w:r>
      <w:r>
        <w:rPr>
          <w:rFonts w:ascii="Times New Roman" w:hAnsi="Times New Roman"/>
          <w:b w:val="0"/>
        </w:rPr>
        <w:t>  </w:t>
      </w:r>
      <w:r w:rsidR="005C77F5">
        <w:rPr>
          <w:rFonts w:ascii="Times New Roman" w:hAnsi="Times New Roman"/>
          <w:b w:val="0"/>
        </w:rPr>
        <w:t>                          № 41</w:t>
      </w:r>
    </w:p>
    <w:p w:rsidR="00F35F7E" w:rsidRDefault="00F35F7E" w:rsidP="00DE0579">
      <w:pPr>
        <w:rPr>
          <w:rFonts w:ascii="Calibri" w:hAnsi="Calibri"/>
          <w:b/>
          <w:bCs/>
        </w:rPr>
      </w:pPr>
    </w:p>
    <w:p w:rsidR="00DE0579" w:rsidRDefault="00DE0579" w:rsidP="00DE0579">
      <w:r>
        <w:t xml:space="preserve">                                                                        </w:t>
      </w:r>
    </w:p>
    <w:p w:rsidR="00DE0579" w:rsidRDefault="00DE0579" w:rsidP="00DE0579">
      <w:r>
        <w:t>О внесении изменений в Положение</w:t>
      </w:r>
      <w:r w:rsidRPr="008B79BF">
        <w:t xml:space="preserve"> о порядке</w:t>
      </w:r>
    </w:p>
    <w:p w:rsidR="00DE0579" w:rsidRDefault="009C4993" w:rsidP="00DE0579">
      <w:pPr>
        <w:ind w:right="3152"/>
        <w:jc w:val="both"/>
      </w:pPr>
      <w:r>
        <w:t>назначения</w:t>
      </w:r>
      <w:r w:rsidR="00DE0579" w:rsidRPr="008B79BF">
        <w:t xml:space="preserve"> и выплаты пенсии за выслугу </w:t>
      </w:r>
    </w:p>
    <w:p w:rsidR="00DE0579" w:rsidRDefault="00DE0579" w:rsidP="00DE0579">
      <w:pPr>
        <w:ind w:right="3152"/>
        <w:jc w:val="both"/>
      </w:pPr>
      <w:r w:rsidRPr="008B79BF">
        <w:t>лет лицам,  замещавшим</w:t>
      </w:r>
      <w:r>
        <w:t xml:space="preserve"> </w:t>
      </w:r>
      <w:r w:rsidRPr="008B79BF">
        <w:t xml:space="preserve">должности </w:t>
      </w:r>
    </w:p>
    <w:p w:rsidR="00DE0579" w:rsidRDefault="00DE0579" w:rsidP="00DE0579">
      <w:pPr>
        <w:ind w:right="3152"/>
        <w:jc w:val="both"/>
      </w:pPr>
      <w:r w:rsidRPr="008B79BF">
        <w:t>муниципальной</w:t>
      </w:r>
      <w:r>
        <w:t xml:space="preserve"> службы </w:t>
      </w:r>
      <w:r w:rsidRPr="008B79BF">
        <w:t>в</w:t>
      </w:r>
    </w:p>
    <w:p w:rsidR="00DE0579" w:rsidRDefault="00DE0579" w:rsidP="00DE0579">
      <w:pPr>
        <w:ind w:right="3152"/>
        <w:jc w:val="both"/>
      </w:pPr>
      <w:r w:rsidRPr="008B79BF">
        <w:t>МО «</w:t>
      </w:r>
      <w:r>
        <w:t>Бугровское</w:t>
      </w:r>
      <w:r w:rsidRPr="008B79BF">
        <w:t xml:space="preserve"> сельское </w:t>
      </w:r>
    </w:p>
    <w:p w:rsidR="00DE0579" w:rsidRDefault="00DE0579" w:rsidP="00DE0579">
      <w:pPr>
        <w:ind w:right="3152"/>
        <w:jc w:val="both"/>
      </w:pPr>
      <w:r w:rsidRPr="008B79BF">
        <w:t xml:space="preserve">поселение» Всеволожского </w:t>
      </w:r>
    </w:p>
    <w:p w:rsidR="00DE0579" w:rsidRPr="008B79BF" w:rsidRDefault="00DE0579" w:rsidP="00DE0579">
      <w:pPr>
        <w:ind w:right="3152"/>
        <w:jc w:val="both"/>
      </w:pPr>
      <w:r w:rsidRPr="008B79BF">
        <w:t>муниципального района Ленинградской области</w:t>
      </w:r>
    </w:p>
    <w:p w:rsidR="00DE0579" w:rsidRDefault="00DE0579" w:rsidP="00DE0579">
      <w:pPr>
        <w:rPr>
          <w:b/>
        </w:rPr>
      </w:pPr>
    </w:p>
    <w:p w:rsidR="00DE0579" w:rsidRDefault="009C4993" w:rsidP="009C4993">
      <w:pPr>
        <w:ind w:firstLine="540"/>
        <w:jc w:val="both"/>
      </w:pPr>
      <w:r>
        <w:tab/>
        <w:t>В</w:t>
      </w:r>
      <w:r w:rsidR="00DE0579">
        <w:t xml:space="preserve"> соответствии</w:t>
      </w:r>
      <w:r>
        <w:t xml:space="preserve"> с</w:t>
      </w:r>
      <w:r w:rsidR="00DE0579">
        <w:t xml:space="preserve"> </w:t>
      </w:r>
      <w:r>
        <w:rPr>
          <w:rFonts w:eastAsiaTheme="minorHAnsi"/>
          <w:lang w:eastAsia="en-US"/>
        </w:rPr>
        <w:t>федеральным законом от 06.10.2003 N 131-ФЗ "Об общих принципах организации местного самоуправления в Российской Федерации"</w:t>
      </w:r>
      <w:r>
        <w:t xml:space="preserve">, федеральным законом </w:t>
      </w:r>
      <w:r w:rsidR="00DE0579">
        <w:t>от 02</w:t>
      </w:r>
      <w:r>
        <w:t>.03.2007</w:t>
      </w:r>
      <w:r w:rsidR="00DE0579">
        <w:t xml:space="preserve">г № 25-ФЗ «О муниципальной </w:t>
      </w:r>
      <w:r>
        <w:t>службе в Российской Федерации»,</w:t>
      </w:r>
      <w:r w:rsidR="00DE0579">
        <w:t xml:space="preserve"> Совет депутатов муниципального образования «Бугровское сельское поселение» Всеволожского муниципального района Ленинградской области </w:t>
      </w:r>
    </w:p>
    <w:p w:rsidR="00DE0579" w:rsidRDefault="00DE0579" w:rsidP="00DE0579">
      <w:pPr>
        <w:jc w:val="both"/>
        <w:rPr>
          <w:b/>
        </w:rPr>
      </w:pPr>
    </w:p>
    <w:p w:rsidR="005E1E26" w:rsidRDefault="005E1E26" w:rsidP="00DE0579">
      <w:pPr>
        <w:jc w:val="both"/>
        <w:rPr>
          <w:b/>
        </w:rPr>
      </w:pPr>
    </w:p>
    <w:p w:rsidR="00DE0579" w:rsidRDefault="00DE0579" w:rsidP="00DE0579">
      <w:pPr>
        <w:jc w:val="both"/>
        <w:rPr>
          <w:b/>
        </w:rPr>
      </w:pPr>
      <w:r>
        <w:rPr>
          <w:b/>
        </w:rPr>
        <w:t>РЕШИЛ:</w:t>
      </w:r>
    </w:p>
    <w:p w:rsidR="00DE0579" w:rsidRDefault="00DE0579" w:rsidP="00DE0579">
      <w:pPr>
        <w:jc w:val="both"/>
      </w:pPr>
    </w:p>
    <w:p w:rsidR="005E1E26" w:rsidRDefault="00DE0579" w:rsidP="005E1E26">
      <w:pPr>
        <w:jc w:val="both"/>
      </w:pPr>
      <w:r>
        <w:t xml:space="preserve">1. </w:t>
      </w:r>
      <w:r w:rsidR="009C4993">
        <w:t>Изложить наименование «Положения</w:t>
      </w:r>
      <w:r>
        <w:t xml:space="preserve"> о порядке назначения  и выплаты пенсии за выслугу лет лицам, замещавшим должности муниципальной службы в МО «Бугровское сельское поселение» Всеволожского муниципального района Ленинградской области</w:t>
      </w:r>
      <w:r w:rsidR="009C4993">
        <w:t xml:space="preserve">» в следующей редакции: </w:t>
      </w:r>
      <w:r w:rsidR="005E1E26">
        <w:rPr>
          <w:rFonts w:eastAsiaTheme="minorHAnsi"/>
          <w:lang w:eastAsia="en-US"/>
        </w:rPr>
        <w:t>«Положение</w:t>
      </w:r>
      <w:r w:rsidR="005E1E26">
        <w:t xml:space="preserve"> </w:t>
      </w:r>
      <w:r w:rsidR="005E1E26">
        <w:rPr>
          <w:rFonts w:eastAsiaTheme="minorHAnsi"/>
          <w:lang w:eastAsia="en-US"/>
        </w:rPr>
        <w:t>о порядке назначения и выплаты</w:t>
      </w:r>
      <w:r w:rsidR="005E1E26">
        <w:t xml:space="preserve"> </w:t>
      </w:r>
      <w:r w:rsidR="005E1E26">
        <w:rPr>
          <w:rFonts w:eastAsiaTheme="minorHAnsi"/>
          <w:lang w:eastAsia="en-US"/>
        </w:rPr>
        <w:t>пенсии за выслугу лет лицам,</w:t>
      </w:r>
      <w:r w:rsidR="005E1E26">
        <w:t xml:space="preserve"> замещавшим должности муниципальной службы, доплаты к пенсии лицам, </w:t>
      </w:r>
      <w:r w:rsidR="005E1E26">
        <w:rPr>
          <w:rFonts w:eastAsiaTheme="minorHAnsi"/>
          <w:lang w:eastAsia="en-US"/>
        </w:rPr>
        <w:t xml:space="preserve">замещавшим муниципальные должности </w:t>
      </w:r>
      <w:r w:rsidR="005E1E26">
        <w:t>МО «Бугровское сельское поселение» Всеволожского муниципального района Ленинградской области»</w:t>
      </w:r>
      <w:r w:rsidR="00F95F6F">
        <w:t xml:space="preserve"> (далее – Положение)</w:t>
      </w:r>
      <w:r w:rsidR="005E1E26">
        <w:t>.</w:t>
      </w:r>
    </w:p>
    <w:p w:rsidR="005E1E26" w:rsidRDefault="005E1E26" w:rsidP="005E1E26">
      <w:pPr>
        <w:jc w:val="both"/>
      </w:pPr>
    </w:p>
    <w:p w:rsidR="005E1E26" w:rsidRDefault="005E1E26" w:rsidP="00DE0579">
      <w:pPr>
        <w:jc w:val="both"/>
      </w:pPr>
      <w:r>
        <w:t xml:space="preserve">2. Дополнить </w:t>
      </w:r>
      <w:r>
        <w:rPr>
          <w:rFonts w:eastAsiaTheme="minorHAnsi"/>
          <w:lang w:eastAsia="en-US"/>
        </w:rPr>
        <w:t>Положение</w:t>
      </w:r>
      <w:r>
        <w:t xml:space="preserve"> разделом 7.</w:t>
      </w:r>
      <w:r>
        <w:rPr>
          <w:lang w:val="en-US"/>
        </w:rPr>
        <w:t>I</w:t>
      </w:r>
      <w:r>
        <w:t xml:space="preserve"> «Доплата к пенсии лицам, замещавшим муниципальные должности»</w:t>
      </w:r>
      <w:r w:rsidR="001C161B">
        <w:t xml:space="preserve"> (приложение).</w:t>
      </w:r>
    </w:p>
    <w:p w:rsidR="00350B16" w:rsidRDefault="00F35F7E" w:rsidP="00350B16">
      <w:pPr>
        <w:jc w:val="both"/>
      </w:pPr>
      <w:r>
        <w:lastRenderedPageBreak/>
        <w:t>3</w:t>
      </w:r>
      <w:r w:rsidR="00350B16">
        <w:t xml:space="preserve">. Изложить наименование раздела 3 «Исчисление размера пенсии за выслугу лет» </w:t>
      </w:r>
      <w:r w:rsidR="00350B16">
        <w:rPr>
          <w:rFonts w:eastAsiaTheme="minorHAnsi"/>
          <w:lang w:eastAsia="en-US"/>
        </w:rPr>
        <w:t>Положения</w:t>
      </w:r>
      <w:r w:rsidR="00350B16">
        <w:t xml:space="preserve"> в следующей редакции</w:t>
      </w:r>
      <w:r w:rsidR="00F95F6F">
        <w:t>:</w:t>
      </w:r>
      <w:r w:rsidR="00350B16">
        <w:t xml:space="preserve"> «Исчисление размера пенсии за выслугу лет, доплаты к пенсии».</w:t>
      </w:r>
    </w:p>
    <w:p w:rsidR="00350B16" w:rsidRDefault="00350B16" w:rsidP="00DE0579">
      <w:pPr>
        <w:jc w:val="both"/>
      </w:pPr>
    </w:p>
    <w:p w:rsidR="00350B16" w:rsidRPr="002172D8" w:rsidRDefault="00F35F7E" w:rsidP="00350B16">
      <w:pPr>
        <w:pStyle w:val="3"/>
        <w:tabs>
          <w:tab w:val="left" w:pos="1418"/>
          <w:tab w:val="num" w:pos="1843"/>
        </w:tabs>
        <w:ind w:firstLine="0"/>
        <w:rPr>
          <w:sz w:val="28"/>
          <w:szCs w:val="28"/>
        </w:rPr>
      </w:pPr>
      <w:r>
        <w:rPr>
          <w:sz w:val="28"/>
          <w:szCs w:val="28"/>
        </w:rPr>
        <w:t>4</w:t>
      </w:r>
      <w:r w:rsidR="00350B16" w:rsidRPr="002172D8">
        <w:rPr>
          <w:sz w:val="28"/>
          <w:szCs w:val="28"/>
        </w:rPr>
        <w:t>. Изложить п.3.5 Положения в следующей редакции: «Размер пенсии за выслугу лет</w:t>
      </w:r>
      <w:r w:rsidR="00350B16">
        <w:rPr>
          <w:sz w:val="28"/>
          <w:szCs w:val="28"/>
        </w:rPr>
        <w:t>, доплаты к пенсии</w:t>
      </w:r>
      <w:r w:rsidR="00350B16" w:rsidRPr="002172D8">
        <w:rPr>
          <w:sz w:val="28"/>
          <w:szCs w:val="28"/>
        </w:rPr>
        <w:t xml:space="preserve"> определяется в рублях. При определении размера пенсии за выслугу</w:t>
      </w:r>
      <w:r w:rsidR="00350B16">
        <w:rPr>
          <w:sz w:val="28"/>
          <w:szCs w:val="28"/>
        </w:rPr>
        <w:t xml:space="preserve"> лет, доплаты к пенсии</w:t>
      </w:r>
      <w:r w:rsidR="00350B16" w:rsidRPr="002172D8">
        <w:rPr>
          <w:sz w:val="28"/>
          <w:szCs w:val="28"/>
        </w:rPr>
        <w:t xml:space="preserve"> суммы до 50 копеек включительно не учитываются, суммы более 50 копеек округляются до одного рубля.</w:t>
      </w:r>
    </w:p>
    <w:p w:rsidR="00350B16" w:rsidRDefault="00350B16" w:rsidP="00350B16">
      <w:pPr>
        <w:autoSpaceDE w:val="0"/>
        <w:autoSpaceDN w:val="0"/>
        <w:adjustRightInd w:val="0"/>
        <w:jc w:val="both"/>
      </w:pPr>
      <w:r>
        <w:t xml:space="preserve"> </w:t>
      </w:r>
    </w:p>
    <w:p w:rsidR="00350B16" w:rsidRPr="002172D8" w:rsidRDefault="00F35F7E" w:rsidP="00350B16">
      <w:pPr>
        <w:pStyle w:val="3"/>
        <w:tabs>
          <w:tab w:val="left" w:pos="1418"/>
          <w:tab w:val="num" w:pos="1843"/>
        </w:tabs>
        <w:ind w:firstLine="0"/>
        <w:rPr>
          <w:sz w:val="28"/>
          <w:szCs w:val="28"/>
        </w:rPr>
      </w:pPr>
      <w:r>
        <w:rPr>
          <w:sz w:val="28"/>
          <w:szCs w:val="28"/>
        </w:rPr>
        <w:t>5</w:t>
      </w:r>
      <w:r w:rsidR="00350B16" w:rsidRPr="002172D8">
        <w:rPr>
          <w:sz w:val="28"/>
          <w:szCs w:val="28"/>
        </w:rPr>
        <w:t>. Изложить п.3.6 Положения в следующей редакции: «Размер пенсии за выслугу лет, доплаты к пенсии исчисляется исходя из среднемесячного заработка лица, обратившегося за назначением пенсии за выслугу лет, доплаты к пенсии  с учётом индексаций и изменений денежного содержа</w:t>
      </w:r>
      <w:r w:rsidR="00F95F6F">
        <w:rPr>
          <w:sz w:val="28"/>
          <w:szCs w:val="28"/>
        </w:rPr>
        <w:t>ния, в соответствии и решением С</w:t>
      </w:r>
      <w:r w:rsidR="00350B16" w:rsidRPr="002172D8">
        <w:rPr>
          <w:sz w:val="28"/>
          <w:szCs w:val="28"/>
        </w:rPr>
        <w:t>овета депутатов  муниципального образования, а также с учётом коэфф</w:t>
      </w:r>
      <w:r w:rsidR="00F95F6F">
        <w:rPr>
          <w:sz w:val="28"/>
          <w:szCs w:val="28"/>
        </w:rPr>
        <w:t>ициента увеличения (индексации)</w:t>
      </w:r>
      <w:r w:rsidR="00350B16" w:rsidRPr="002172D8">
        <w:rPr>
          <w:sz w:val="28"/>
          <w:szCs w:val="28"/>
        </w:rPr>
        <w:t xml:space="preserve"> размера должностного оклада денежного содержания по должностям муниципальной службы, муниципальным должностям или (и) размера ежемесячного денежного вознаграждения по должностям муниципальной службы муниципального образования, муниципальным должностям  в соответствии с решением совета депутатов муниципального образования о бюджете муниципального образования на день обращения за назначением пенсии за выслугу лет, доплаты к пенсии.</w:t>
      </w:r>
    </w:p>
    <w:p w:rsidR="00350B16" w:rsidRPr="002172D8" w:rsidRDefault="00350B16" w:rsidP="00350B16">
      <w:pPr>
        <w:autoSpaceDE w:val="0"/>
        <w:autoSpaceDN w:val="0"/>
        <w:adjustRightInd w:val="0"/>
        <w:jc w:val="both"/>
      </w:pPr>
    </w:p>
    <w:p w:rsidR="00350B16" w:rsidRDefault="00350B16" w:rsidP="00350B16">
      <w:pPr>
        <w:autoSpaceDE w:val="0"/>
        <w:autoSpaceDN w:val="0"/>
        <w:adjustRightInd w:val="0"/>
        <w:jc w:val="both"/>
      </w:pPr>
    </w:p>
    <w:p w:rsidR="00350B16" w:rsidRDefault="00F35F7E" w:rsidP="00350B16">
      <w:pPr>
        <w:autoSpaceDE w:val="0"/>
        <w:autoSpaceDN w:val="0"/>
        <w:adjustRightInd w:val="0"/>
        <w:jc w:val="both"/>
      </w:pPr>
      <w:r>
        <w:t>6</w:t>
      </w:r>
      <w:r w:rsidR="00350B16">
        <w:t xml:space="preserve">. </w:t>
      </w:r>
      <w:r w:rsidR="00F95F6F">
        <w:t xml:space="preserve">Дополнить раздел 3 </w:t>
      </w:r>
      <w:r w:rsidR="00350B16">
        <w:rPr>
          <w:rFonts w:eastAsiaTheme="minorHAnsi"/>
          <w:lang w:eastAsia="en-US"/>
        </w:rPr>
        <w:t>Положения</w:t>
      </w:r>
      <w:r w:rsidR="00350B16">
        <w:t xml:space="preserve"> следующими пунктами:</w:t>
      </w:r>
    </w:p>
    <w:p w:rsidR="00350B16" w:rsidRDefault="00350B16" w:rsidP="00350B16">
      <w:pPr>
        <w:autoSpaceDE w:val="0"/>
        <w:autoSpaceDN w:val="0"/>
        <w:adjustRightInd w:val="0"/>
        <w:jc w:val="both"/>
      </w:pPr>
    </w:p>
    <w:p w:rsidR="00350B16" w:rsidRPr="00177814" w:rsidRDefault="00350B16" w:rsidP="00F35F7E">
      <w:pPr>
        <w:autoSpaceDE w:val="0"/>
        <w:autoSpaceDN w:val="0"/>
        <w:adjustRightInd w:val="0"/>
        <w:ind w:firstLine="708"/>
        <w:jc w:val="both"/>
        <w:rPr>
          <w:rFonts w:eastAsiaTheme="minorHAnsi"/>
          <w:bCs/>
          <w:lang w:eastAsia="en-US"/>
        </w:rPr>
      </w:pPr>
      <w:r>
        <w:t xml:space="preserve">«3.8. </w:t>
      </w:r>
      <w:r w:rsidRPr="00177814">
        <w:rPr>
          <w:rFonts w:eastAsiaTheme="minorHAnsi"/>
          <w:bCs/>
          <w:lang w:eastAsia="en-US"/>
        </w:rPr>
        <w:t>Исчисление размера доплаты к пенсии производится по формуле:</w:t>
      </w:r>
    </w:p>
    <w:p w:rsidR="00350B16" w:rsidRPr="00177814" w:rsidRDefault="00350B16" w:rsidP="00350B16">
      <w:pPr>
        <w:autoSpaceDE w:val="0"/>
        <w:autoSpaceDN w:val="0"/>
        <w:adjustRightInd w:val="0"/>
        <w:ind w:firstLine="540"/>
        <w:jc w:val="both"/>
        <w:outlineLvl w:val="0"/>
        <w:rPr>
          <w:rFonts w:eastAsiaTheme="minorHAnsi"/>
          <w:bCs/>
          <w:lang w:eastAsia="en-US"/>
        </w:rPr>
      </w:pPr>
    </w:p>
    <w:p w:rsidR="00350B16" w:rsidRPr="00177814" w:rsidRDefault="00350B16" w:rsidP="00350B16">
      <w:pPr>
        <w:autoSpaceDE w:val="0"/>
        <w:autoSpaceDN w:val="0"/>
        <w:adjustRightInd w:val="0"/>
        <w:jc w:val="center"/>
        <w:rPr>
          <w:rFonts w:eastAsiaTheme="minorHAnsi"/>
          <w:bCs/>
          <w:lang w:eastAsia="en-US"/>
        </w:rPr>
      </w:pPr>
      <w:r>
        <w:rPr>
          <w:rFonts w:eastAsiaTheme="minorHAnsi"/>
          <w:bCs/>
          <w:lang w:eastAsia="en-US"/>
        </w:rPr>
        <w:t>ДП = Д x 0,6 x П</w:t>
      </w:r>
    </w:p>
    <w:p w:rsidR="00350B16" w:rsidRPr="00177814" w:rsidRDefault="00350B16" w:rsidP="00350B16">
      <w:pPr>
        <w:autoSpaceDE w:val="0"/>
        <w:autoSpaceDN w:val="0"/>
        <w:adjustRightInd w:val="0"/>
        <w:ind w:firstLine="540"/>
        <w:jc w:val="both"/>
        <w:rPr>
          <w:rFonts w:eastAsiaTheme="minorHAnsi"/>
          <w:bCs/>
          <w:lang w:eastAsia="en-US"/>
        </w:rPr>
      </w:pPr>
    </w:p>
    <w:p w:rsidR="00350B16" w:rsidRPr="00177814" w:rsidRDefault="00350B16" w:rsidP="00350B16">
      <w:pPr>
        <w:autoSpaceDE w:val="0"/>
        <w:autoSpaceDN w:val="0"/>
        <w:adjustRightInd w:val="0"/>
        <w:ind w:firstLine="540"/>
        <w:jc w:val="both"/>
        <w:rPr>
          <w:rFonts w:eastAsiaTheme="minorHAnsi"/>
          <w:bCs/>
          <w:lang w:eastAsia="en-US"/>
        </w:rPr>
      </w:pPr>
      <w:r w:rsidRPr="00177814">
        <w:rPr>
          <w:rFonts w:eastAsiaTheme="minorHAnsi"/>
          <w:bCs/>
          <w:lang w:eastAsia="en-US"/>
        </w:rPr>
        <w:t>где:</w:t>
      </w:r>
    </w:p>
    <w:p w:rsidR="00350B16" w:rsidRPr="00177814" w:rsidRDefault="00350B16" w:rsidP="00350B16">
      <w:pPr>
        <w:autoSpaceDE w:val="0"/>
        <w:autoSpaceDN w:val="0"/>
        <w:adjustRightInd w:val="0"/>
        <w:ind w:firstLine="540"/>
        <w:jc w:val="both"/>
        <w:rPr>
          <w:rFonts w:eastAsiaTheme="minorHAnsi"/>
          <w:bCs/>
          <w:lang w:eastAsia="en-US"/>
        </w:rPr>
      </w:pPr>
      <w:r w:rsidRPr="00177814">
        <w:rPr>
          <w:rFonts w:eastAsiaTheme="minorHAnsi"/>
          <w:bCs/>
          <w:lang w:eastAsia="en-US"/>
        </w:rPr>
        <w:t>ДП - размер доплаты к пенсии в денежном выражении;</w:t>
      </w:r>
    </w:p>
    <w:p w:rsidR="00350B16" w:rsidRPr="00177814" w:rsidRDefault="00350B16" w:rsidP="00350B16">
      <w:pPr>
        <w:autoSpaceDE w:val="0"/>
        <w:autoSpaceDN w:val="0"/>
        <w:adjustRightInd w:val="0"/>
        <w:ind w:firstLine="540"/>
        <w:jc w:val="both"/>
        <w:rPr>
          <w:rFonts w:eastAsiaTheme="minorHAnsi"/>
          <w:bCs/>
          <w:lang w:eastAsia="en-US"/>
        </w:rPr>
      </w:pPr>
      <w:r w:rsidRPr="00177814">
        <w:rPr>
          <w:rFonts w:eastAsiaTheme="minorHAnsi"/>
          <w:bCs/>
          <w:lang w:eastAsia="en-US"/>
        </w:rPr>
        <w:t>Д - среднемесячное денежное содержание или месячное денежное содержание, исходя из которого исчисляется размер доплаты к пенсии;</w:t>
      </w:r>
    </w:p>
    <w:p w:rsidR="00350B16" w:rsidRPr="00177814" w:rsidRDefault="00350B16" w:rsidP="00350B16">
      <w:pPr>
        <w:autoSpaceDE w:val="0"/>
        <w:autoSpaceDN w:val="0"/>
        <w:adjustRightInd w:val="0"/>
        <w:ind w:firstLine="540"/>
        <w:jc w:val="both"/>
        <w:rPr>
          <w:rFonts w:eastAsiaTheme="minorHAnsi"/>
          <w:bCs/>
          <w:lang w:eastAsia="en-US"/>
        </w:rPr>
      </w:pPr>
      <w:r>
        <w:rPr>
          <w:rFonts w:eastAsiaTheme="minorHAnsi"/>
          <w:bCs/>
          <w:lang w:eastAsia="en-US"/>
        </w:rPr>
        <w:t>0,6</w:t>
      </w:r>
      <w:r w:rsidRPr="00177814">
        <w:rPr>
          <w:rFonts w:eastAsiaTheme="minorHAnsi"/>
          <w:bCs/>
          <w:lang w:eastAsia="en-US"/>
        </w:rPr>
        <w:t xml:space="preserve"> - ограничительный коэффициент;</w:t>
      </w:r>
    </w:p>
    <w:p w:rsidR="00350B16" w:rsidRPr="005E4CF6" w:rsidRDefault="00350B16" w:rsidP="00350B16">
      <w:pPr>
        <w:autoSpaceDE w:val="0"/>
        <w:autoSpaceDN w:val="0"/>
        <w:adjustRightInd w:val="0"/>
        <w:ind w:firstLine="540"/>
        <w:jc w:val="both"/>
        <w:rPr>
          <w:rFonts w:eastAsiaTheme="minorHAnsi"/>
          <w:bCs/>
          <w:lang w:eastAsia="en-US"/>
        </w:rPr>
      </w:pPr>
      <w:r w:rsidRPr="00177814">
        <w:rPr>
          <w:rFonts w:eastAsiaTheme="minorHAnsi"/>
          <w:bCs/>
          <w:lang w:eastAsia="en-US"/>
        </w:rPr>
        <w:t>П - размер доплаты к пенсии в процентном выражении, устанавливаемый в зависимости от в</w:t>
      </w:r>
      <w:r>
        <w:rPr>
          <w:rFonts w:eastAsiaTheme="minorHAnsi"/>
          <w:bCs/>
          <w:lang w:eastAsia="en-US"/>
        </w:rPr>
        <w:t>ремени замещения муниципальных</w:t>
      </w:r>
      <w:r w:rsidRPr="00177814">
        <w:rPr>
          <w:rFonts w:eastAsiaTheme="minorHAnsi"/>
          <w:bCs/>
          <w:lang w:eastAsia="en-US"/>
        </w:rPr>
        <w:t xml:space="preserve"> должностей</w:t>
      </w:r>
      <w:r>
        <w:rPr>
          <w:rFonts w:eastAsiaTheme="minorHAnsi"/>
          <w:bCs/>
          <w:lang w:eastAsia="en-US"/>
        </w:rPr>
        <w:t xml:space="preserve"> </w:t>
      </w:r>
      <w:r>
        <w:t>МО «Бугровское сельское поселение» Всеволожского муниципального района Ленинградской области</w:t>
      </w:r>
      <w:r>
        <w:rPr>
          <w:rFonts w:eastAsiaTheme="minorHAnsi"/>
          <w:bCs/>
          <w:lang w:eastAsia="en-US"/>
        </w:rPr>
        <w:t>.</w:t>
      </w:r>
    </w:p>
    <w:p w:rsidR="00350B16" w:rsidRDefault="00350B16" w:rsidP="00350B16">
      <w:pPr>
        <w:autoSpaceDE w:val="0"/>
        <w:autoSpaceDN w:val="0"/>
        <w:adjustRightInd w:val="0"/>
        <w:ind w:firstLine="540"/>
        <w:jc w:val="both"/>
        <w:rPr>
          <w:rFonts w:eastAsiaTheme="minorHAnsi"/>
          <w:lang w:eastAsia="en-US"/>
        </w:rPr>
      </w:pPr>
      <w:r>
        <w:rPr>
          <w:rFonts w:eastAsiaTheme="minorHAnsi"/>
          <w:lang w:eastAsia="en-US"/>
        </w:rPr>
        <w:t xml:space="preserve">Расчет среднемесячного денежного содержания для исчисления размера доплаты к пенсии осуществляется за последние 12 полных месяцев замещения муниципальной должности МО «Бугровское сельское поселение», предшествовавших дню освобождения от замещаемой должности либо дню </w:t>
      </w:r>
      <w:r>
        <w:rPr>
          <w:rFonts w:eastAsiaTheme="minorHAnsi"/>
          <w:lang w:eastAsia="en-US"/>
        </w:rPr>
        <w:lastRenderedPageBreak/>
        <w:t>достижения возраста, дающего право на трудовую пенсию по старости. В состав денежного содержания включаются:</w:t>
      </w:r>
    </w:p>
    <w:p w:rsidR="00350B16" w:rsidRDefault="00350B16" w:rsidP="00350B16">
      <w:pPr>
        <w:autoSpaceDE w:val="0"/>
        <w:autoSpaceDN w:val="0"/>
        <w:adjustRightInd w:val="0"/>
        <w:jc w:val="both"/>
        <w:rPr>
          <w:rFonts w:eastAsiaTheme="minorHAnsi"/>
          <w:lang w:eastAsia="en-US"/>
        </w:rPr>
      </w:pPr>
      <w:r>
        <w:rPr>
          <w:rFonts w:eastAsiaTheme="minorHAnsi"/>
          <w:lang w:eastAsia="en-US"/>
        </w:rPr>
        <w:t>- денежное вознаграждение (должностной оклад);</w:t>
      </w:r>
    </w:p>
    <w:p w:rsidR="00350B16" w:rsidRDefault="00350B16" w:rsidP="00350B16">
      <w:pPr>
        <w:autoSpaceDE w:val="0"/>
        <w:autoSpaceDN w:val="0"/>
        <w:adjustRightInd w:val="0"/>
        <w:jc w:val="both"/>
        <w:rPr>
          <w:rFonts w:eastAsiaTheme="minorHAnsi"/>
          <w:lang w:eastAsia="en-US"/>
        </w:rPr>
      </w:pPr>
      <w:r>
        <w:rPr>
          <w:rFonts w:eastAsiaTheme="minorHAnsi"/>
          <w:lang w:eastAsia="en-US"/>
        </w:rPr>
        <w:t>- ежемесячная процентная надбавка к денежному вознаграждению за особые условия работы;</w:t>
      </w:r>
    </w:p>
    <w:p w:rsidR="00350B16" w:rsidRDefault="00350B16" w:rsidP="00350B16">
      <w:pPr>
        <w:autoSpaceDE w:val="0"/>
        <w:autoSpaceDN w:val="0"/>
        <w:adjustRightInd w:val="0"/>
        <w:jc w:val="both"/>
        <w:rPr>
          <w:rFonts w:eastAsiaTheme="minorHAnsi"/>
          <w:lang w:eastAsia="en-US"/>
        </w:rPr>
      </w:pPr>
      <w:r>
        <w:rPr>
          <w:rFonts w:eastAsiaTheme="minorHAnsi"/>
          <w:lang w:eastAsia="en-US"/>
        </w:rPr>
        <w:t>- ежемесячное денежное поощрение;</w:t>
      </w:r>
    </w:p>
    <w:p w:rsidR="00350B16" w:rsidRDefault="00350B16" w:rsidP="00350B16">
      <w:pPr>
        <w:autoSpaceDE w:val="0"/>
        <w:autoSpaceDN w:val="0"/>
        <w:adjustRightInd w:val="0"/>
        <w:jc w:val="both"/>
        <w:rPr>
          <w:rFonts w:eastAsiaTheme="minorHAnsi"/>
          <w:lang w:eastAsia="en-US"/>
        </w:rPr>
      </w:pPr>
      <w:r>
        <w:rPr>
          <w:rFonts w:eastAsiaTheme="minorHAnsi"/>
          <w:lang w:eastAsia="en-US"/>
        </w:rPr>
        <w:t>- ежемесячная процентная надбавка к денежному вознаграждению за работу со сведениями, составляющими государственную тайну, если такая надбавка была установлена.</w:t>
      </w:r>
    </w:p>
    <w:p w:rsidR="00350B16" w:rsidRDefault="00350B16" w:rsidP="00350B16">
      <w:pPr>
        <w:autoSpaceDE w:val="0"/>
        <w:autoSpaceDN w:val="0"/>
        <w:adjustRightInd w:val="0"/>
        <w:ind w:firstLine="540"/>
        <w:jc w:val="both"/>
        <w:rPr>
          <w:rFonts w:eastAsiaTheme="minorHAnsi"/>
          <w:lang w:eastAsia="en-US"/>
        </w:rPr>
      </w:pPr>
      <w:r>
        <w:rPr>
          <w:rFonts w:eastAsiaTheme="minorHAnsi"/>
          <w:lang w:eastAsia="en-US"/>
        </w:rPr>
        <w:t>3.9. 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денежного содержания производится за предшествующий период, равный расчетному. При этом 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350B16" w:rsidRDefault="00350B16" w:rsidP="00350B16">
      <w:pPr>
        <w:autoSpaceDE w:val="0"/>
        <w:autoSpaceDN w:val="0"/>
        <w:adjustRightInd w:val="0"/>
        <w:ind w:firstLine="540"/>
        <w:jc w:val="both"/>
        <w:rPr>
          <w:rFonts w:eastAsiaTheme="minorHAnsi"/>
          <w:lang w:eastAsia="en-US"/>
        </w:rPr>
      </w:pPr>
      <w:r>
        <w:rPr>
          <w:rFonts w:eastAsiaTheme="minorHAnsi"/>
          <w:lang w:eastAsia="en-US"/>
        </w:rPr>
        <w:t>3.10. При замещении в расчетном периоде различных муниципальных должностей МО «Бугровское сельское поселение» расчет размера среднемесячного денежного содержания производится исходя из денежного содержания по всем замещаемым должностям за последние 12 полных месяцев, предшествовавших дню освобождения от замещаемой должности либо дню достижения возраста, дающего право на трудовую пенсию по старости.</w:t>
      </w:r>
    </w:p>
    <w:p w:rsidR="00350B16" w:rsidRDefault="00350B16" w:rsidP="00350B16">
      <w:pPr>
        <w:autoSpaceDE w:val="0"/>
        <w:autoSpaceDN w:val="0"/>
        <w:adjustRightInd w:val="0"/>
        <w:ind w:firstLine="540"/>
        <w:jc w:val="both"/>
        <w:rPr>
          <w:rFonts w:eastAsiaTheme="minorHAnsi"/>
          <w:lang w:eastAsia="en-US"/>
        </w:rPr>
      </w:pPr>
      <w:r>
        <w:rPr>
          <w:rFonts w:eastAsiaTheme="minorHAnsi"/>
          <w:lang w:eastAsia="en-US"/>
        </w:rPr>
        <w:t>3.11. Размер среднемесячного денежного содержания при освобождении от замещаемых должностей в связи с досрочным прекращением полномочий (замещение муниципальной должности  МО «Бугровское сельское поселение» менее 12 месяцев непосредственно перед увольнением), исчисляется путем деления общей суммы денежного содержания за фактически отработанные полные месяцы на число этих месяцев</w:t>
      </w:r>
      <w:proofErr w:type="gramStart"/>
      <w:r>
        <w:rPr>
          <w:rFonts w:eastAsiaTheme="minorHAnsi"/>
          <w:lang w:eastAsia="en-US"/>
        </w:rPr>
        <w:t>.»</w:t>
      </w:r>
      <w:proofErr w:type="gramEnd"/>
    </w:p>
    <w:p w:rsidR="00350B16" w:rsidRDefault="00350B16" w:rsidP="00DE0579">
      <w:pPr>
        <w:jc w:val="both"/>
      </w:pPr>
    </w:p>
    <w:p w:rsidR="00350B16" w:rsidRDefault="00350B16" w:rsidP="00DE0579">
      <w:pPr>
        <w:jc w:val="both"/>
      </w:pPr>
    </w:p>
    <w:p w:rsidR="009D317B" w:rsidRPr="007117A7" w:rsidRDefault="00F35F7E" w:rsidP="009D317B">
      <w:pPr>
        <w:pStyle w:val="2"/>
        <w:ind w:firstLine="0"/>
        <w:rPr>
          <w:sz w:val="28"/>
          <w:szCs w:val="28"/>
        </w:rPr>
      </w:pPr>
      <w:r>
        <w:rPr>
          <w:sz w:val="28"/>
          <w:szCs w:val="28"/>
        </w:rPr>
        <w:t>7</w:t>
      </w:r>
      <w:r w:rsidR="00F37775" w:rsidRPr="009D317B">
        <w:rPr>
          <w:sz w:val="28"/>
          <w:szCs w:val="28"/>
        </w:rPr>
        <w:t>.</w:t>
      </w:r>
      <w:r w:rsidR="009D317B" w:rsidRPr="009D317B">
        <w:rPr>
          <w:sz w:val="28"/>
          <w:szCs w:val="28"/>
        </w:rPr>
        <w:t xml:space="preserve"> Изменить Приложение 1 «Заявление»</w:t>
      </w:r>
      <w:r w:rsidR="00527592">
        <w:rPr>
          <w:sz w:val="28"/>
          <w:szCs w:val="28"/>
        </w:rPr>
        <w:t xml:space="preserve"> </w:t>
      </w:r>
      <w:r w:rsidR="00527592" w:rsidRPr="00527592">
        <w:rPr>
          <w:sz w:val="28"/>
          <w:szCs w:val="28"/>
        </w:rPr>
        <w:t xml:space="preserve">Положения </w:t>
      </w:r>
      <w:r w:rsidR="009D317B" w:rsidRPr="009D317B">
        <w:rPr>
          <w:sz w:val="28"/>
          <w:szCs w:val="28"/>
        </w:rPr>
        <w:t>в следующей редакции</w:t>
      </w:r>
      <w:r w:rsidR="009D317B">
        <w:rPr>
          <w:sz w:val="28"/>
          <w:szCs w:val="28"/>
        </w:rPr>
        <w:t>:</w:t>
      </w:r>
      <w:r w:rsidR="009D317B">
        <w:t xml:space="preserve"> «</w:t>
      </w:r>
      <w:r w:rsidR="009D317B" w:rsidRPr="007117A7">
        <w:rPr>
          <w:sz w:val="28"/>
          <w:szCs w:val="28"/>
        </w:rPr>
        <w:t>Прошу назначить мне пенсию за выслугу лет</w:t>
      </w:r>
      <w:r w:rsidR="009D317B">
        <w:rPr>
          <w:sz w:val="28"/>
          <w:szCs w:val="28"/>
        </w:rPr>
        <w:t>/доплату к пенсии</w:t>
      </w:r>
      <w:r w:rsidR="009D317B" w:rsidRPr="007117A7">
        <w:rPr>
          <w:sz w:val="28"/>
          <w:szCs w:val="28"/>
        </w:rPr>
        <w:t xml:space="preserve"> в соответст</w:t>
      </w:r>
      <w:r w:rsidR="009D317B">
        <w:rPr>
          <w:sz w:val="28"/>
          <w:szCs w:val="28"/>
        </w:rPr>
        <w:t>вии с решением Совета депутатов</w:t>
      </w:r>
      <w:r w:rsidR="009D317B" w:rsidRPr="007117A7">
        <w:rPr>
          <w:sz w:val="28"/>
          <w:szCs w:val="28"/>
        </w:rPr>
        <w:t xml:space="preserve"> МО «Бугровское сельское поселение» Всеволожского муниципального района  № _____от ________________ г., исходя из моего среднемесячного заработка </w:t>
      </w:r>
      <w:proofErr w:type="gramStart"/>
      <w:r w:rsidR="009D317B" w:rsidRPr="007117A7">
        <w:rPr>
          <w:sz w:val="28"/>
          <w:szCs w:val="28"/>
        </w:rPr>
        <w:t>на</w:t>
      </w:r>
      <w:proofErr w:type="gramEnd"/>
      <w:r w:rsidR="009D317B" w:rsidRPr="007117A7">
        <w:rPr>
          <w:sz w:val="28"/>
          <w:szCs w:val="28"/>
        </w:rPr>
        <w:t xml:space="preserve">  _____________________________</w:t>
      </w:r>
      <w:r w:rsidR="009D317B">
        <w:rPr>
          <w:sz w:val="28"/>
          <w:szCs w:val="28"/>
        </w:rPr>
        <w:t>________</w:t>
      </w:r>
      <w:r w:rsidR="009D317B" w:rsidRPr="007117A7">
        <w:rPr>
          <w:sz w:val="28"/>
          <w:szCs w:val="28"/>
        </w:rPr>
        <w:t>__.</w:t>
      </w:r>
      <w:r w:rsidR="009D317B">
        <w:rPr>
          <w:sz w:val="28"/>
          <w:szCs w:val="28"/>
        </w:rPr>
        <w:t>»</w:t>
      </w:r>
    </w:p>
    <w:p w:rsidR="00F37775" w:rsidRDefault="009D317B" w:rsidP="009D317B">
      <w:pPr>
        <w:jc w:val="both"/>
      </w:pPr>
      <w:r w:rsidRPr="00822C19">
        <w:rPr>
          <w:sz w:val="16"/>
          <w:szCs w:val="16"/>
        </w:rPr>
        <w:t>(дата  увольнения или  достижения  возраста,  дающего  право  на  трудовую  пенсию</w:t>
      </w:r>
      <w:r>
        <w:rPr>
          <w:sz w:val="16"/>
          <w:szCs w:val="16"/>
        </w:rPr>
        <w:t>)</w:t>
      </w:r>
    </w:p>
    <w:p w:rsidR="00F95F6F" w:rsidRDefault="00F35F7E" w:rsidP="00F35F7E">
      <w:pPr>
        <w:pStyle w:val="2"/>
        <w:ind w:firstLine="0"/>
      </w:pPr>
      <w:r>
        <w:rPr>
          <w:sz w:val="28"/>
          <w:szCs w:val="28"/>
        </w:rPr>
        <w:lastRenderedPageBreak/>
        <w:t>8</w:t>
      </w:r>
      <w:r w:rsidR="00F95F6F" w:rsidRPr="009D317B">
        <w:rPr>
          <w:sz w:val="28"/>
          <w:szCs w:val="28"/>
        </w:rPr>
        <w:t>.</w:t>
      </w:r>
      <w:r w:rsidR="00F95F6F">
        <w:rPr>
          <w:sz w:val="28"/>
          <w:szCs w:val="28"/>
        </w:rPr>
        <w:t xml:space="preserve"> Изменить Приложение 2 «Справка о размере среднемесячного заработка лица, замещавшего муниципальную должность муниципальной службы в местной администрации МО «Бугровское сельское поселение</w:t>
      </w:r>
      <w:r w:rsidR="00F95F6F" w:rsidRPr="009D317B">
        <w:rPr>
          <w:sz w:val="28"/>
          <w:szCs w:val="28"/>
        </w:rPr>
        <w:t>»</w:t>
      </w:r>
      <w:r w:rsidR="00F95F6F">
        <w:rPr>
          <w:sz w:val="28"/>
          <w:szCs w:val="28"/>
        </w:rPr>
        <w:t xml:space="preserve"> Всеволожского муниципального района для исчисления пенсии за выслугу лет» </w:t>
      </w:r>
      <w:r w:rsidR="00F95F6F" w:rsidRPr="00527592">
        <w:rPr>
          <w:sz w:val="28"/>
          <w:szCs w:val="28"/>
        </w:rPr>
        <w:t xml:space="preserve">Положения </w:t>
      </w:r>
      <w:r w:rsidR="00F95F6F" w:rsidRPr="009D317B">
        <w:rPr>
          <w:sz w:val="28"/>
          <w:szCs w:val="28"/>
        </w:rPr>
        <w:t>в</w:t>
      </w:r>
      <w:r w:rsidR="00F95F6F">
        <w:rPr>
          <w:sz w:val="28"/>
          <w:szCs w:val="28"/>
        </w:rPr>
        <w:t xml:space="preserve"> части </w:t>
      </w:r>
      <w:r>
        <w:rPr>
          <w:sz w:val="28"/>
          <w:szCs w:val="28"/>
        </w:rPr>
        <w:t>пункта «д) премия, выплачиваемая по результатам муниципальной службы (кроме единовременных премий) в размере не более 100 процентов должностного оклада» в</w:t>
      </w:r>
      <w:r w:rsidR="00F95F6F" w:rsidRPr="009D317B">
        <w:rPr>
          <w:sz w:val="28"/>
          <w:szCs w:val="28"/>
        </w:rPr>
        <w:t xml:space="preserve"> следующей редакции</w:t>
      </w:r>
      <w:r w:rsidR="00F95F6F">
        <w:rPr>
          <w:sz w:val="28"/>
          <w:szCs w:val="28"/>
        </w:rPr>
        <w:t>:</w:t>
      </w:r>
      <w:r w:rsidR="00F95F6F">
        <w:t xml:space="preserve"> «</w:t>
      </w:r>
      <w:r>
        <w:rPr>
          <w:sz w:val="28"/>
          <w:szCs w:val="28"/>
        </w:rPr>
        <w:t>д) ежемесячного денежного поощрения».</w:t>
      </w:r>
    </w:p>
    <w:p w:rsidR="00F95F6F" w:rsidRDefault="00F95F6F" w:rsidP="00DE0579">
      <w:pPr>
        <w:jc w:val="both"/>
      </w:pPr>
    </w:p>
    <w:p w:rsidR="00350B16" w:rsidRPr="001C161B" w:rsidRDefault="00F35F7E" w:rsidP="00350B16">
      <w:pPr>
        <w:jc w:val="both"/>
      </w:pPr>
      <w:r>
        <w:t>9</w:t>
      </w:r>
      <w:r w:rsidR="00350B16">
        <w:t>. Опубликовать настоящее решение в газете «</w:t>
      </w:r>
      <w:proofErr w:type="spellStart"/>
      <w:r w:rsidR="00350B16">
        <w:t>Бугровский</w:t>
      </w:r>
      <w:proofErr w:type="spellEnd"/>
      <w:r w:rsidR="00350B16">
        <w:t xml:space="preserve"> вестник» и на официальном сайте администрации МО «</w:t>
      </w:r>
      <w:proofErr w:type="spellStart"/>
      <w:r w:rsidR="00350B16">
        <w:t>Бугровское</w:t>
      </w:r>
      <w:proofErr w:type="spellEnd"/>
      <w:r w:rsidR="00350B16">
        <w:t xml:space="preserve"> сельское поселение» </w:t>
      </w:r>
      <w:proofErr w:type="spellStart"/>
      <w:r w:rsidR="00350B16">
        <w:rPr>
          <w:lang w:val="en-US"/>
        </w:rPr>
        <w:t>admbsp</w:t>
      </w:r>
      <w:proofErr w:type="spellEnd"/>
      <w:r w:rsidR="00350B16">
        <w:t>.</w:t>
      </w:r>
      <w:proofErr w:type="spellStart"/>
      <w:r w:rsidR="00350B16">
        <w:rPr>
          <w:lang w:val="en-US"/>
        </w:rPr>
        <w:t>ru</w:t>
      </w:r>
      <w:proofErr w:type="spellEnd"/>
      <w:r w:rsidR="00350B16">
        <w:t>.</w:t>
      </w:r>
    </w:p>
    <w:p w:rsidR="00350B16" w:rsidRDefault="00350B16" w:rsidP="00350B16">
      <w:pPr>
        <w:jc w:val="both"/>
      </w:pPr>
    </w:p>
    <w:p w:rsidR="00350B16" w:rsidRPr="000E5A42" w:rsidRDefault="00F35F7E" w:rsidP="00350B16">
      <w:pPr>
        <w:jc w:val="both"/>
      </w:pPr>
      <w:r>
        <w:t>10</w:t>
      </w:r>
      <w:r w:rsidR="00350B16">
        <w:t xml:space="preserve">. Настоящее Решение вступает в силу с момента опубликования и распространяется на правоотношения возникшие с </w:t>
      </w:r>
      <w:r w:rsidR="00350B16" w:rsidRPr="000E5A42">
        <w:t xml:space="preserve">01.01.2012 года. </w:t>
      </w:r>
    </w:p>
    <w:p w:rsidR="00F35F7E" w:rsidRDefault="00F35F7E" w:rsidP="00350B16">
      <w:pPr>
        <w:jc w:val="both"/>
      </w:pPr>
    </w:p>
    <w:p w:rsidR="00F35F7E" w:rsidRDefault="00F35F7E" w:rsidP="00350B16">
      <w:pPr>
        <w:jc w:val="both"/>
      </w:pPr>
    </w:p>
    <w:p w:rsidR="00350B16" w:rsidRDefault="00F35F7E" w:rsidP="00350B16">
      <w:pPr>
        <w:jc w:val="both"/>
      </w:pPr>
      <w:r>
        <w:t>11</w:t>
      </w:r>
      <w:r w:rsidR="00350B16">
        <w:t xml:space="preserve">. Контроль за исполнением настоящего решения возложить на постоянную депутатскую комиссию по социальным вопросам. </w:t>
      </w:r>
    </w:p>
    <w:p w:rsidR="00350B16" w:rsidRDefault="00350B16" w:rsidP="00DE0579">
      <w:pPr>
        <w:jc w:val="both"/>
      </w:pPr>
    </w:p>
    <w:p w:rsidR="00DE0579" w:rsidRDefault="00DE0579" w:rsidP="00DE0579">
      <w:pPr>
        <w:jc w:val="both"/>
      </w:pPr>
    </w:p>
    <w:p w:rsidR="00DE0579" w:rsidRDefault="00DE0579" w:rsidP="00DE0579">
      <w:pPr>
        <w:jc w:val="both"/>
      </w:pPr>
    </w:p>
    <w:p w:rsidR="00F35F7E" w:rsidRDefault="00F35F7E" w:rsidP="00DE0579">
      <w:pPr>
        <w:jc w:val="both"/>
      </w:pPr>
    </w:p>
    <w:p w:rsidR="00DE0579" w:rsidRDefault="00DE0579" w:rsidP="00DE0579">
      <w:pPr>
        <w:jc w:val="both"/>
      </w:pPr>
      <w:r>
        <w:t xml:space="preserve">Глава муниципального образования                             </w:t>
      </w:r>
      <w:r w:rsidR="001C161B">
        <w:tab/>
      </w:r>
      <w:r w:rsidR="001C161B">
        <w:tab/>
        <w:t xml:space="preserve">    </w:t>
      </w:r>
      <w:r>
        <w:t xml:space="preserve">    Шорохов Г.И.</w:t>
      </w:r>
    </w:p>
    <w:p w:rsidR="001C161B" w:rsidRDefault="001C161B"/>
    <w:p w:rsidR="001C161B" w:rsidRPr="001C161B" w:rsidRDefault="001C161B" w:rsidP="001C161B"/>
    <w:p w:rsidR="001C161B" w:rsidRPr="001C161B" w:rsidRDefault="001C161B" w:rsidP="001C161B"/>
    <w:p w:rsidR="001C161B" w:rsidRPr="001C161B" w:rsidRDefault="001C161B" w:rsidP="001C161B"/>
    <w:p w:rsidR="001C161B" w:rsidRPr="001C161B" w:rsidRDefault="001C161B" w:rsidP="001C161B"/>
    <w:p w:rsidR="001C161B" w:rsidRPr="001C161B" w:rsidRDefault="001C161B" w:rsidP="001C161B"/>
    <w:p w:rsidR="001C161B" w:rsidRPr="001C161B" w:rsidRDefault="001C161B" w:rsidP="001C161B"/>
    <w:p w:rsidR="001C161B" w:rsidRPr="001C161B" w:rsidRDefault="001C161B" w:rsidP="001C161B"/>
    <w:p w:rsidR="001C161B" w:rsidRPr="001C161B" w:rsidRDefault="001C161B" w:rsidP="001C161B"/>
    <w:p w:rsidR="001C161B" w:rsidRPr="001C161B" w:rsidRDefault="001C161B" w:rsidP="001C161B"/>
    <w:p w:rsidR="001C161B" w:rsidRDefault="001C161B" w:rsidP="001C161B"/>
    <w:p w:rsidR="00F35F7E" w:rsidRDefault="00F35F7E" w:rsidP="001C161B"/>
    <w:p w:rsidR="00F35F7E" w:rsidRPr="001C161B" w:rsidRDefault="00F35F7E" w:rsidP="001C161B"/>
    <w:p w:rsidR="001C161B" w:rsidRPr="001C161B" w:rsidRDefault="001C161B" w:rsidP="001C161B"/>
    <w:p w:rsidR="001C161B" w:rsidRDefault="001C161B" w:rsidP="001C161B">
      <w:pPr>
        <w:tabs>
          <w:tab w:val="left" w:pos="7185"/>
        </w:tabs>
      </w:pPr>
    </w:p>
    <w:p w:rsidR="00527592" w:rsidRDefault="00527592" w:rsidP="001C161B">
      <w:pPr>
        <w:tabs>
          <w:tab w:val="left" w:pos="7185"/>
        </w:tabs>
      </w:pPr>
    </w:p>
    <w:p w:rsidR="001C161B" w:rsidRDefault="001C161B" w:rsidP="001C161B">
      <w:pPr>
        <w:tabs>
          <w:tab w:val="left" w:pos="7185"/>
        </w:tabs>
      </w:pPr>
    </w:p>
    <w:p w:rsidR="001C161B" w:rsidRDefault="001C161B" w:rsidP="001C161B">
      <w:pPr>
        <w:tabs>
          <w:tab w:val="left" w:pos="7185"/>
        </w:tabs>
      </w:pPr>
    </w:p>
    <w:p w:rsidR="00F35F7E" w:rsidRDefault="00F35F7E" w:rsidP="00D1459C">
      <w:pPr>
        <w:tabs>
          <w:tab w:val="left" w:pos="7185"/>
        </w:tabs>
        <w:jc w:val="right"/>
      </w:pPr>
    </w:p>
    <w:p w:rsidR="00D1459C" w:rsidRDefault="00D1459C" w:rsidP="00D1459C">
      <w:pPr>
        <w:tabs>
          <w:tab w:val="left" w:pos="7185"/>
        </w:tabs>
        <w:jc w:val="right"/>
      </w:pPr>
    </w:p>
    <w:p w:rsidR="001C161B" w:rsidRDefault="001C161B" w:rsidP="001C161B">
      <w:pPr>
        <w:tabs>
          <w:tab w:val="left" w:pos="7185"/>
        </w:tabs>
      </w:pPr>
    </w:p>
    <w:p w:rsidR="001C161B" w:rsidRDefault="001C161B" w:rsidP="001C161B">
      <w:pPr>
        <w:pStyle w:val="a3"/>
        <w:tabs>
          <w:tab w:val="clear" w:pos="4153"/>
          <w:tab w:val="left" w:pos="2552"/>
          <w:tab w:val="center" w:pos="6480"/>
          <w:tab w:val="left" w:pos="6840"/>
        </w:tabs>
        <w:ind w:left="5580"/>
        <w:jc w:val="right"/>
        <w:rPr>
          <w:sz w:val="28"/>
          <w:szCs w:val="28"/>
        </w:rPr>
      </w:pPr>
      <w:r>
        <w:rPr>
          <w:sz w:val="28"/>
          <w:szCs w:val="28"/>
        </w:rPr>
        <w:lastRenderedPageBreak/>
        <w:t>Приложение</w:t>
      </w:r>
    </w:p>
    <w:p w:rsidR="001C161B" w:rsidRDefault="001C161B" w:rsidP="001C161B">
      <w:pPr>
        <w:pStyle w:val="a3"/>
        <w:tabs>
          <w:tab w:val="clear" w:pos="4153"/>
          <w:tab w:val="left" w:pos="2552"/>
          <w:tab w:val="center" w:pos="6480"/>
          <w:tab w:val="left" w:pos="6840"/>
        </w:tabs>
        <w:ind w:left="5580"/>
        <w:jc w:val="right"/>
        <w:rPr>
          <w:sz w:val="28"/>
          <w:szCs w:val="28"/>
        </w:rPr>
      </w:pPr>
      <w:r>
        <w:rPr>
          <w:sz w:val="28"/>
          <w:szCs w:val="28"/>
        </w:rPr>
        <w:t xml:space="preserve">к </w:t>
      </w:r>
      <w:r w:rsidRPr="007117A7">
        <w:rPr>
          <w:sz w:val="28"/>
          <w:szCs w:val="28"/>
        </w:rPr>
        <w:t>решению Совета депутатов</w:t>
      </w:r>
    </w:p>
    <w:p w:rsidR="001C161B" w:rsidRPr="001C161B" w:rsidRDefault="001C161B" w:rsidP="001C161B">
      <w:pPr>
        <w:pStyle w:val="a3"/>
        <w:tabs>
          <w:tab w:val="clear" w:pos="4153"/>
          <w:tab w:val="left" w:pos="2552"/>
          <w:tab w:val="center" w:pos="6480"/>
          <w:tab w:val="left" w:pos="6840"/>
        </w:tabs>
        <w:ind w:left="5580"/>
        <w:jc w:val="right"/>
        <w:rPr>
          <w:sz w:val="28"/>
          <w:szCs w:val="28"/>
        </w:rPr>
      </w:pPr>
      <w:r w:rsidRPr="007117A7">
        <w:rPr>
          <w:sz w:val="28"/>
          <w:szCs w:val="28"/>
        </w:rPr>
        <w:tab/>
        <w:t>МО «Бугровское сельское поселение»</w:t>
      </w:r>
      <w:r>
        <w:rPr>
          <w:sz w:val="28"/>
          <w:szCs w:val="28"/>
        </w:rPr>
        <w:t xml:space="preserve"> от 05.09.2014</w:t>
      </w:r>
      <w:r w:rsidRPr="007117A7">
        <w:rPr>
          <w:sz w:val="28"/>
          <w:szCs w:val="28"/>
        </w:rPr>
        <w:t xml:space="preserve"> </w:t>
      </w:r>
      <w:r>
        <w:rPr>
          <w:sz w:val="28"/>
          <w:szCs w:val="28"/>
        </w:rPr>
        <w:t xml:space="preserve">   </w:t>
      </w:r>
      <w:r w:rsidRPr="007117A7">
        <w:rPr>
          <w:sz w:val="28"/>
          <w:szCs w:val="28"/>
        </w:rPr>
        <w:t xml:space="preserve"> №</w:t>
      </w:r>
      <w:r>
        <w:rPr>
          <w:sz w:val="28"/>
          <w:szCs w:val="28"/>
        </w:rPr>
        <w:t>____</w:t>
      </w:r>
    </w:p>
    <w:p w:rsidR="001C161B" w:rsidRDefault="001C161B" w:rsidP="001C161B">
      <w:pPr>
        <w:tabs>
          <w:tab w:val="left" w:pos="7185"/>
        </w:tabs>
      </w:pPr>
    </w:p>
    <w:p w:rsidR="001C161B" w:rsidRPr="001C161B" w:rsidRDefault="001C161B" w:rsidP="001C161B"/>
    <w:p w:rsidR="001C161B" w:rsidRPr="001C161B" w:rsidRDefault="001C161B" w:rsidP="001C161B"/>
    <w:p w:rsidR="001C161B" w:rsidRPr="001C161B" w:rsidRDefault="001C161B" w:rsidP="001C161B"/>
    <w:p w:rsidR="001C161B" w:rsidRDefault="001C161B" w:rsidP="001C161B"/>
    <w:p w:rsidR="001C161B" w:rsidRDefault="001C161B" w:rsidP="001C161B">
      <w:pPr>
        <w:tabs>
          <w:tab w:val="left" w:pos="2055"/>
        </w:tabs>
        <w:jc w:val="center"/>
        <w:rPr>
          <w:b/>
        </w:rPr>
      </w:pPr>
      <w:r w:rsidRPr="001C161B">
        <w:rPr>
          <w:b/>
        </w:rPr>
        <w:t>7.</w:t>
      </w:r>
      <w:r w:rsidRPr="001C161B">
        <w:rPr>
          <w:b/>
          <w:lang w:val="en-US"/>
        </w:rPr>
        <w:t>I</w:t>
      </w:r>
      <w:r w:rsidRPr="001C161B">
        <w:rPr>
          <w:b/>
        </w:rPr>
        <w:t xml:space="preserve"> «Доплата к пенсии лицам, замещавшим муниципальные должности»</w:t>
      </w:r>
    </w:p>
    <w:p w:rsidR="001C161B" w:rsidRPr="001C161B" w:rsidRDefault="001C161B" w:rsidP="001C161B"/>
    <w:p w:rsidR="001C161B" w:rsidRDefault="001C161B" w:rsidP="001C161B"/>
    <w:p w:rsidR="00880DB5" w:rsidRDefault="00F37775" w:rsidP="00880DB5">
      <w:pPr>
        <w:pStyle w:val="1"/>
        <w:tabs>
          <w:tab w:val="num" w:pos="-1080"/>
          <w:tab w:val="num" w:pos="-900"/>
        </w:tabs>
        <w:ind w:firstLine="0"/>
        <w:rPr>
          <w:sz w:val="28"/>
        </w:rPr>
      </w:pPr>
      <w:r>
        <w:rPr>
          <w:sz w:val="28"/>
        </w:rPr>
        <w:tab/>
      </w:r>
      <w:r w:rsidRPr="00F37775">
        <w:rPr>
          <w:sz w:val="28"/>
        </w:rPr>
        <w:t>7.</w:t>
      </w:r>
      <w:r w:rsidRPr="00F37775">
        <w:rPr>
          <w:sz w:val="28"/>
          <w:lang w:val="en-US"/>
        </w:rPr>
        <w:t>I</w:t>
      </w:r>
      <w:r w:rsidR="001C161B" w:rsidRPr="00F37775">
        <w:rPr>
          <w:sz w:val="28"/>
        </w:rPr>
        <w:t>.1.</w:t>
      </w:r>
      <w:r w:rsidR="001C161B">
        <w:rPr>
          <w:sz w:val="28"/>
        </w:rPr>
        <w:t xml:space="preserve"> </w:t>
      </w:r>
      <w:r w:rsidR="00A10280">
        <w:rPr>
          <w:sz w:val="28"/>
        </w:rPr>
        <w:t>Доплата к пенсии лицам, замещавшим муниципальные должности</w:t>
      </w:r>
      <w:r w:rsidRPr="00F37775">
        <w:rPr>
          <w:sz w:val="28"/>
        </w:rPr>
        <w:t xml:space="preserve"> </w:t>
      </w:r>
      <w:r>
        <w:rPr>
          <w:sz w:val="28"/>
        </w:rPr>
        <w:t>МО «Бугровское сельское поселение» (далее – доплата к пенсии)</w:t>
      </w:r>
      <w:r w:rsidR="00A10280">
        <w:rPr>
          <w:sz w:val="28"/>
        </w:rPr>
        <w:t xml:space="preserve">, устанавливается при прекращении замещения соответствующей муниципальной должности </w:t>
      </w:r>
      <w:r w:rsidR="00A10280" w:rsidRPr="00E86362">
        <w:rPr>
          <w:sz w:val="28"/>
          <w:szCs w:val="28"/>
        </w:rPr>
        <w:t xml:space="preserve">МО </w:t>
      </w:r>
      <w:r w:rsidR="00A10280">
        <w:rPr>
          <w:sz w:val="28"/>
          <w:szCs w:val="28"/>
        </w:rPr>
        <w:t>«Бугровское сельское поселение» Всеволожского муниципального</w:t>
      </w:r>
      <w:r w:rsidR="00A10280" w:rsidRPr="00E86362">
        <w:rPr>
          <w:sz w:val="28"/>
          <w:szCs w:val="28"/>
        </w:rPr>
        <w:t xml:space="preserve"> район</w:t>
      </w:r>
      <w:r w:rsidR="00A10280">
        <w:rPr>
          <w:sz w:val="28"/>
          <w:szCs w:val="28"/>
        </w:rPr>
        <w:t>а</w:t>
      </w:r>
      <w:r w:rsidR="00880DB5">
        <w:rPr>
          <w:sz w:val="28"/>
          <w:szCs w:val="28"/>
        </w:rPr>
        <w:t>. Замещение муниципальной должности прекращается по следующим основаниям:</w:t>
      </w:r>
    </w:p>
    <w:p w:rsidR="00880DB5" w:rsidRDefault="001C161B" w:rsidP="00880DB5">
      <w:pPr>
        <w:pStyle w:val="1"/>
        <w:tabs>
          <w:tab w:val="num" w:pos="-1080"/>
          <w:tab w:val="num" w:pos="-900"/>
        </w:tabs>
        <w:ind w:firstLine="0"/>
        <w:rPr>
          <w:sz w:val="28"/>
        </w:rPr>
      </w:pPr>
      <w:r>
        <w:rPr>
          <w:sz w:val="28"/>
        </w:rPr>
        <w:t>а)</w:t>
      </w:r>
      <w:r w:rsidR="00880DB5">
        <w:rPr>
          <w:sz w:val="28"/>
        </w:rPr>
        <w:t xml:space="preserve"> истечения срока полномочий;</w:t>
      </w:r>
    </w:p>
    <w:p w:rsidR="001C161B" w:rsidRPr="00880DB5" w:rsidRDefault="00880DB5" w:rsidP="00880DB5">
      <w:pPr>
        <w:pStyle w:val="1"/>
        <w:tabs>
          <w:tab w:val="num" w:pos="-1080"/>
          <w:tab w:val="num" w:pos="-900"/>
        </w:tabs>
        <w:ind w:firstLine="0"/>
        <w:rPr>
          <w:sz w:val="28"/>
        </w:rPr>
      </w:pPr>
      <w:r>
        <w:rPr>
          <w:sz w:val="28"/>
        </w:rPr>
        <w:t>б) досрочное прекращение полномочий;</w:t>
      </w:r>
      <w:r w:rsidR="001C161B">
        <w:rPr>
          <w:sz w:val="28"/>
        </w:rPr>
        <w:t xml:space="preserve">  </w:t>
      </w:r>
    </w:p>
    <w:p w:rsidR="003313F6" w:rsidRDefault="00F37775" w:rsidP="001C161B">
      <w:pPr>
        <w:pStyle w:val="1"/>
        <w:tabs>
          <w:tab w:val="num" w:pos="-1080"/>
          <w:tab w:val="num" w:pos="-900"/>
        </w:tabs>
        <w:ind w:firstLine="720"/>
        <w:rPr>
          <w:sz w:val="28"/>
        </w:rPr>
      </w:pPr>
      <w:r w:rsidRPr="00F37775">
        <w:rPr>
          <w:sz w:val="28"/>
        </w:rPr>
        <w:t>7.</w:t>
      </w:r>
      <w:r w:rsidRPr="00F37775">
        <w:rPr>
          <w:sz w:val="28"/>
          <w:lang w:val="en-US"/>
        </w:rPr>
        <w:t>I</w:t>
      </w:r>
      <w:r w:rsidR="001C161B">
        <w:rPr>
          <w:sz w:val="28"/>
        </w:rPr>
        <w:t xml:space="preserve">.2. </w:t>
      </w:r>
      <w:r w:rsidR="00880DB5">
        <w:rPr>
          <w:sz w:val="28"/>
        </w:rPr>
        <w:t xml:space="preserve">Доплата к пенсии устанавливается при замещении муниципальной должности МО «Бугровское </w:t>
      </w:r>
      <w:r>
        <w:rPr>
          <w:sz w:val="28"/>
        </w:rPr>
        <w:t xml:space="preserve">сельское поселение» не менее 3 </w:t>
      </w:r>
      <w:r w:rsidR="00880DB5">
        <w:rPr>
          <w:sz w:val="28"/>
        </w:rPr>
        <w:t>лет</w:t>
      </w:r>
      <w:r w:rsidR="003313F6">
        <w:rPr>
          <w:sz w:val="28"/>
        </w:rPr>
        <w:t>.</w:t>
      </w:r>
    </w:p>
    <w:p w:rsidR="00F37775" w:rsidRDefault="00F37775" w:rsidP="001C161B">
      <w:pPr>
        <w:pStyle w:val="1"/>
        <w:tabs>
          <w:tab w:val="num" w:pos="-1080"/>
          <w:tab w:val="num" w:pos="-900"/>
        </w:tabs>
        <w:ind w:firstLine="720"/>
        <w:rPr>
          <w:sz w:val="28"/>
        </w:rPr>
      </w:pPr>
      <w:r w:rsidRPr="00F37775">
        <w:rPr>
          <w:sz w:val="28"/>
        </w:rPr>
        <w:t>7.</w:t>
      </w:r>
      <w:r w:rsidRPr="00F37775">
        <w:rPr>
          <w:sz w:val="28"/>
          <w:lang w:val="en-US"/>
        </w:rPr>
        <w:t>I</w:t>
      </w:r>
      <w:r w:rsidRPr="00F37775">
        <w:rPr>
          <w:sz w:val="28"/>
        </w:rPr>
        <w:t>.</w:t>
      </w:r>
      <w:r>
        <w:rPr>
          <w:sz w:val="28"/>
        </w:rPr>
        <w:t>3. Доплата к пенсии устанавливается к трудовой пенсии по старости (инвалидности).</w:t>
      </w:r>
      <w:r w:rsidR="005267F8">
        <w:rPr>
          <w:sz w:val="28"/>
        </w:rPr>
        <w:t xml:space="preserve"> Лицам, замещавшим муниципальные должности МО «Бугр</w:t>
      </w:r>
      <w:r w:rsidR="00CA34F9">
        <w:rPr>
          <w:sz w:val="28"/>
        </w:rPr>
        <w:t>овское сельское поселение», от 5-ти до 10</w:t>
      </w:r>
      <w:r w:rsidR="005267F8">
        <w:rPr>
          <w:sz w:val="28"/>
        </w:rPr>
        <w:t>-ти лет размер доплаты</w:t>
      </w:r>
      <w:r w:rsidR="00AC1CB1">
        <w:rPr>
          <w:sz w:val="28"/>
        </w:rPr>
        <w:t xml:space="preserve"> к пенсии</w:t>
      </w:r>
      <w:r w:rsidR="005267F8">
        <w:rPr>
          <w:sz w:val="28"/>
        </w:rPr>
        <w:t xml:space="preserve"> устанавливается</w:t>
      </w:r>
      <w:r w:rsidR="00CA34F9">
        <w:rPr>
          <w:sz w:val="28"/>
        </w:rPr>
        <w:t xml:space="preserve"> в размере 55 процентов, свыше 10</w:t>
      </w:r>
      <w:r w:rsidR="005267F8">
        <w:rPr>
          <w:sz w:val="28"/>
        </w:rPr>
        <w:t>-ти лет – 75 процентов их среднемесячного денежного содержания.</w:t>
      </w:r>
    </w:p>
    <w:p w:rsidR="00F37775" w:rsidRPr="00457F6D" w:rsidRDefault="00F37775" w:rsidP="00457F6D">
      <w:pPr>
        <w:autoSpaceDE w:val="0"/>
        <w:autoSpaceDN w:val="0"/>
        <w:adjustRightInd w:val="0"/>
        <w:ind w:firstLine="708"/>
        <w:jc w:val="both"/>
        <w:rPr>
          <w:rFonts w:eastAsiaTheme="minorHAnsi"/>
          <w:lang w:eastAsia="en-US"/>
        </w:rPr>
      </w:pPr>
      <w:r w:rsidRPr="00F37775">
        <w:t>7.</w:t>
      </w:r>
      <w:r w:rsidRPr="00F37775">
        <w:rPr>
          <w:lang w:val="en-US"/>
        </w:rPr>
        <w:t>I</w:t>
      </w:r>
      <w:r>
        <w:t>.4</w:t>
      </w:r>
      <w:r w:rsidRPr="00F37775">
        <w:t>.</w:t>
      </w:r>
      <w:r>
        <w:t xml:space="preserve"> </w:t>
      </w:r>
      <w:r w:rsidRPr="00F37775">
        <w:t>Доплата к пенсии</w:t>
      </w:r>
      <w:r w:rsidRPr="00F37775">
        <w:rPr>
          <w:b/>
        </w:rPr>
        <w:t xml:space="preserve"> </w:t>
      </w:r>
      <w:r w:rsidRPr="00F37775">
        <w:t>устанавливается и выплачивается со дня подачи заявления, но не ранее дня назначения трудовой пенсии в соответствии с Федеральным законом от 1</w:t>
      </w:r>
      <w:r w:rsidR="00457F6D">
        <w:t xml:space="preserve">7 декабря 2001 года   № 173-ФЗ </w:t>
      </w:r>
      <w:r w:rsidRPr="00F37775">
        <w:t>«О трудовых пенси</w:t>
      </w:r>
      <w:r w:rsidR="00457F6D">
        <w:t xml:space="preserve">ях в Российской Федерации», </w:t>
      </w:r>
      <w:r w:rsidR="00457F6D">
        <w:rPr>
          <w:rFonts w:eastAsiaTheme="minorHAnsi"/>
          <w:lang w:eastAsia="en-US"/>
        </w:rPr>
        <w:t xml:space="preserve">Законом РФ от 19.04.1991 N 1032-1 </w:t>
      </w:r>
      <w:r w:rsidRPr="00F37775">
        <w:t>«О занятости на</w:t>
      </w:r>
      <w:r w:rsidR="005267F8">
        <w:t>селения в Российской Федерации»</w:t>
      </w:r>
      <w:r w:rsidRPr="00F37775">
        <w:t xml:space="preserve"> и дня </w:t>
      </w:r>
      <w:r w:rsidR="00457F6D">
        <w:t>прекращения замещения соответствующей муниципальной должности МО «Бугровское сельское поселение».</w:t>
      </w:r>
    </w:p>
    <w:p w:rsidR="001C161B" w:rsidRPr="00457F6D" w:rsidRDefault="00457F6D" w:rsidP="00457F6D">
      <w:pPr>
        <w:autoSpaceDE w:val="0"/>
        <w:autoSpaceDN w:val="0"/>
        <w:adjustRightInd w:val="0"/>
        <w:ind w:firstLine="708"/>
        <w:jc w:val="both"/>
        <w:rPr>
          <w:rFonts w:eastAsiaTheme="minorHAnsi"/>
          <w:lang w:eastAsia="en-US"/>
        </w:rPr>
      </w:pPr>
      <w:r w:rsidRPr="00457F6D">
        <w:t>7.</w:t>
      </w:r>
      <w:r w:rsidRPr="00457F6D">
        <w:rPr>
          <w:lang w:val="en-US"/>
        </w:rPr>
        <w:t>I</w:t>
      </w:r>
      <w:r w:rsidRPr="00457F6D">
        <w:t>.5. Если</w:t>
      </w:r>
      <w:r w:rsidR="001C161B" w:rsidRPr="00457F6D">
        <w:t xml:space="preserve"> после</w:t>
      </w:r>
      <w:r w:rsidRPr="00457F6D">
        <w:t xml:space="preserve"> прекращения замещения муниципальной должности за лицом, замещавшем муниципальную должность МО «Бугровское сельское поселение», в соответствии </w:t>
      </w:r>
      <w:r w:rsidR="001C161B" w:rsidRPr="00457F6D">
        <w:t xml:space="preserve">с действующим законодательством сохраняется заработная плата (компенсационные выплаты), </w:t>
      </w:r>
      <w:r w:rsidRPr="00457F6D">
        <w:t>доплата к пенсии</w:t>
      </w:r>
      <w:r w:rsidR="001C161B" w:rsidRPr="00457F6D">
        <w:t xml:space="preserve"> выплачивается только после окончания срока этих выплат. </w:t>
      </w:r>
    </w:p>
    <w:p w:rsidR="001C161B" w:rsidRDefault="00310554" w:rsidP="001C161B">
      <w:pPr>
        <w:pStyle w:val="1"/>
        <w:tabs>
          <w:tab w:val="left" w:pos="1276"/>
        </w:tabs>
        <w:ind w:firstLine="709"/>
        <w:rPr>
          <w:sz w:val="28"/>
        </w:rPr>
      </w:pPr>
      <w:r w:rsidRPr="00CA34F9">
        <w:rPr>
          <w:sz w:val="28"/>
        </w:rPr>
        <w:t>7</w:t>
      </w:r>
      <w:r>
        <w:rPr>
          <w:sz w:val="28"/>
        </w:rPr>
        <w:t>.</w:t>
      </w:r>
      <w:r>
        <w:rPr>
          <w:sz w:val="28"/>
          <w:lang w:val="en-US"/>
        </w:rPr>
        <w:t>I</w:t>
      </w:r>
      <w:r w:rsidR="001C161B">
        <w:rPr>
          <w:sz w:val="28"/>
        </w:rPr>
        <w:t xml:space="preserve">.6. </w:t>
      </w:r>
      <w:r w:rsidR="00457F6D">
        <w:rPr>
          <w:sz w:val="28"/>
        </w:rPr>
        <w:t xml:space="preserve">Доплата к пенсии </w:t>
      </w:r>
      <w:r w:rsidR="001C161B">
        <w:rPr>
          <w:sz w:val="28"/>
        </w:rPr>
        <w:t xml:space="preserve">не устанавливается лицам, указанным в пункте </w:t>
      </w:r>
      <w:r w:rsidR="00457F6D">
        <w:rPr>
          <w:sz w:val="28"/>
        </w:rPr>
        <w:t>7.</w:t>
      </w:r>
      <w:r w:rsidR="00457F6D">
        <w:rPr>
          <w:sz w:val="28"/>
          <w:lang w:val="en-US"/>
        </w:rPr>
        <w:t>I</w:t>
      </w:r>
      <w:r w:rsidR="001C161B">
        <w:rPr>
          <w:sz w:val="28"/>
        </w:rPr>
        <w:t xml:space="preserve">.1.  настоящего Положения, если в соответствии с законодательством Российской Федерации, Ленинградской области, иного субъекта Российской Федерации, либо в соответствии с нормативными правовыми актами органа </w:t>
      </w:r>
      <w:r w:rsidR="001C161B">
        <w:rPr>
          <w:sz w:val="28"/>
        </w:rPr>
        <w:lastRenderedPageBreak/>
        <w:t>местного самоуправления им назначен</w:t>
      </w:r>
      <w:r w:rsidR="00457F6D">
        <w:rPr>
          <w:sz w:val="28"/>
        </w:rPr>
        <w:t>а</w:t>
      </w:r>
      <w:r w:rsidR="001C161B">
        <w:rPr>
          <w:sz w:val="28"/>
        </w:rPr>
        <w:t xml:space="preserve"> </w:t>
      </w:r>
      <w:r w:rsidR="001C161B" w:rsidRPr="00AC1CB1">
        <w:rPr>
          <w:sz w:val="28"/>
        </w:rPr>
        <w:t>пенсия за выслугу лет</w:t>
      </w:r>
      <w:r w:rsidR="001C161B">
        <w:rPr>
          <w:sz w:val="28"/>
        </w:rPr>
        <w:t xml:space="preserve"> или </w:t>
      </w:r>
      <w:r w:rsidR="00457F6D">
        <w:rPr>
          <w:sz w:val="28"/>
        </w:rPr>
        <w:t xml:space="preserve">другая </w:t>
      </w:r>
      <w:r w:rsidR="001C161B">
        <w:rPr>
          <w:sz w:val="28"/>
        </w:rPr>
        <w:t>доплата к пенсии за прохождение государственной (муниципальной) службы, замещение высшей должности или замещение государственной должности Российской Федерации либо государственной должности субъекта Российской Федерации (выборной муниципальной должности), либо назначено иное ежемесячное пожизненное содержание или установлено дополнительное пожизненное ежемесячное материальное обеспечение.</w:t>
      </w:r>
    </w:p>
    <w:p w:rsidR="001C161B" w:rsidRDefault="00457F6D" w:rsidP="001C161B">
      <w:pPr>
        <w:pStyle w:val="1"/>
        <w:ind w:firstLine="709"/>
        <w:rPr>
          <w:sz w:val="28"/>
        </w:rPr>
      </w:pPr>
      <w:r>
        <w:rPr>
          <w:sz w:val="28"/>
        </w:rPr>
        <w:t>Доплата к пенсии</w:t>
      </w:r>
      <w:r w:rsidR="001C161B">
        <w:rPr>
          <w:sz w:val="28"/>
        </w:rPr>
        <w:t xml:space="preserve"> в соответствии с законодательс</w:t>
      </w:r>
      <w:r w:rsidR="00310554">
        <w:rPr>
          <w:sz w:val="28"/>
        </w:rPr>
        <w:t>твом Ленинградской области может быть установлена</w:t>
      </w:r>
      <w:r w:rsidR="001C161B">
        <w:rPr>
          <w:sz w:val="28"/>
        </w:rPr>
        <w:t xml:space="preserve"> только после прекращения всех перечисленных в настоящем пункте выплат.</w:t>
      </w:r>
    </w:p>
    <w:p w:rsidR="003313F6" w:rsidRDefault="00310554" w:rsidP="00310554">
      <w:pPr>
        <w:pStyle w:val="1"/>
        <w:ind w:firstLine="708"/>
        <w:rPr>
          <w:sz w:val="28"/>
          <w:szCs w:val="28"/>
        </w:rPr>
      </w:pPr>
      <w:r>
        <w:rPr>
          <w:sz w:val="28"/>
        </w:rPr>
        <w:t>7.</w:t>
      </w:r>
      <w:r>
        <w:rPr>
          <w:sz w:val="28"/>
          <w:lang w:val="en-US"/>
        </w:rPr>
        <w:t>I</w:t>
      </w:r>
      <w:r>
        <w:rPr>
          <w:sz w:val="28"/>
        </w:rPr>
        <w:t xml:space="preserve">.7. </w:t>
      </w:r>
      <w:r w:rsidR="003313F6">
        <w:rPr>
          <w:sz w:val="28"/>
          <w:szCs w:val="28"/>
        </w:rPr>
        <w:t xml:space="preserve">Расчёт размера доплаты осуществляется в соответствии с разделом 3 настоящего положения на основании и в порядке, определёнными </w:t>
      </w:r>
      <w:r w:rsidR="005267F8">
        <w:rPr>
          <w:sz w:val="28"/>
          <w:szCs w:val="28"/>
        </w:rPr>
        <w:t>разделом 4 настоящего положения.</w:t>
      </w:r>
    </w:p>
    <w:p w:rsidR="00310554" w:rsidRDefault="00310554" w:rsidP="00310554">
      <w:pPr>
        <w:pStyle w:val="1"/>
        <w:ind w:firstLine="708"/>
        <w:rPr>
          <w:sz w:val="28"/>
        </w:rPr>
      </w:pPr>
      <w:r>
        <w:rPr>
          <w:sz w:val="28"/>
        </w:rPr>
        <w:t>7.</w:t>
      </w:r>
      <w:r>
        <w:rPr>
          <w:sz w:val="28"/>
          <w:lang w:val="en-US"/>
        </w:rPr>
        <w:t>I</w:t>
      </w:r>
      <w:r>
        <w:rPr>
          <w:sz w:val="28"/>
        </w:rPr>
        <w:t>.8. Порядок финансирования, выплаты и перерасчёта доплаты к пенсии определяется в соответствии с разделом 5 настоящего положения.</w:t>
      </w:r>
    </w:p>
    <w:p w:rsidR="00310554" w:rsidRDefault="00310554" w:rsidP="00310554">
      <w:pPr>
        <w:pStyle w:val="1"/>
        <w:ind w:firstLine="708"/>
        <w:rPr>
          <w:sz w:val="28"/>
        </w:rPr>
      </w:pPr>
      <w:r>
        <w:rPr>
          <w:sz w:val="28"/>
        </w:rPr>
        <w:t xml:space="preserve"> 7.</w:t>
      </w:r>
      <w:r>
        <w:rPr>
          <w:sz w:val="28"/>
          <w:lang w:val="en-US"/>
        </w:rPr>
        <w:t>I</w:t>
      </w:r>
      <w:r>
        <w:rPr>
          <w:sz w:val="28"/>
        </w:rPr>
        <w:t>.9.</w:t>
      </w:r>
      <w:r w:rsidR="005267F8">
        <w:rPr>
          <w:sz w:val="28"/>
        </w:rPr>
        <w:t xml:space="preserve"> П</w:t>
      </w:r>
      <w:r>
        <w:rPr>
          <w:sz w:val="28"/>
        </w:rPr>
        <w:t>орядок приостановления, прекращения и возобновления</w:t>
      </w:r>
      <w:r w:rsidRPr="00310554">
        <w:rPr>
          <w:sz w:val="28"/>
        </w:rPr>
        <w:t xml:space="preserve"> </w:t>
      </w:r>
      <w:r>
        <w:rPr>
          <w:sz w:val="28"/>
        </w:rPr>
        <w:t>выплаты доплаты к пенсии определяется в соответствии с разделом 6 настоящего положения.</w:t>
      </w:r>
    </w:p>
    <w:p w:rsidR="00310554" w:rsidRPr="00310554" w:rsidRDefault="00310554" w:rsidP="00310554">
      <w:pPr>
        <w:pStyle w:val="1"/>
        <w:ind w:firstLine="708"/>
        <w:rPr>
          <w:b/>
          <w:sz w:val="28"/>
        </w:rPr>
      </w:pPr>
      <w:r>
        <w:rPr>
          <w:sz w:val="28"/>
        </w:rPr>
        <w:t>7.</w:t>
      </w:r>
      <w:r>
        <w:rPr>
          <w:sz w:val="28"/>
          <w:lang w:val="en-US"/>
        </w:rPr>
        <w:t>I</w:t>
      </w:r>
      <w:r>
        <w:rPr>
          <w:sz w:val="28"/>
        </w:rPr>
        <w:t>.10. Обязанности лиц, получающих доплату к пенсии, определены разделом 7 настоящего положения.</w:t>
      </w:r>
    </w:p>
    <w:p w:rsidR="003313F6" w:rsidRDefault="003313F6" w:rsidP="003313F6">
      <w:pPr>
        <w:pStyle w:val="1"/>
        <w:ind w:firstLine="708"/>
        <w:rPr>
          <w:sz w:val="28"/>
          <w:szCs w:val="28"/>
        </w:rPr>
      </w:pPr>
    </w:p>
    <w:p w:rsidR="003313F6" w:rsidRDefault="003313F6" w:rsidP="003313F6">
      <w:pPr>
        <w:pStyle w:val="1"/>
        <w:ind w:firstLine="708"/>
        <w:rPr>
          <w:sz w:val="28"/>
          <w:szCs w:val="28"/>
        </w:rPr>
      </w:pPr>
    </w:p>
    <w:p w:rsidR="003313F6" w:rsidRPr="003313F6" w:rsidRDefault="003313F6" w:rsidP="003313F6">
      <w:pPr>
        <w:pStyle w:val="1"/>
        <w:ind w:firstLine="708"/>
        <w:rPr>
          <w:sz w:val="28"/>
          <w:szCs w:val="28"/>
        </w:rPr>
      </w:pPr>
    </w:p>
    <w:p w:rsidR="001C161B" w:rsidRPr="003313F6" w:rsidRDefault="001C161B" w:rsidP="001C161B">
      <w:pPr>
        <w:pStyle w:val="1"/>
        <w:ind w:firstLine="720"/>
        <w:rPr>
          <w:i/>
          <w:sz w:val="28"/>
          <w:szCs w:val="28"/>
        </w:rPr>
      </w:pPr>
    </w:p>
    <w:sectPr w:rsidR="001C161B" w:rsidRPr="00331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625"/>
    <w:multiLevelType w:val="multilevel"/>
    <w:tmpl w:val="DAF20880"/>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CF2440C"/>
    <w:multiLevelType w:val="multilevel"/>
    <w:tmpl w:val="8BBE724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0720AE2"/>
    <w:multiLevelType w:val="multilevel"/>
    <w:tmpl w:val="3D3A5194"/>
    <w:lvl w:ilvl="0">
      <w:start w:val="3"/>
      <w:numFmt w:val="decimal"/>
      <w:lvlText w:val="%1."/>
      <w:lvlJc w:val="left"/>
      <w:pPr>
        <w:tabs>
          <w:tab w:val="num" w:pos="1324"/>
        </w:tabs>
        <w:ind w:left="1324" w:hanging="615"/>
      </w:pPr>
      <w:rPr>
        <w:b w:val="0"/>
        <w:i w:val="0"/>
      </w:rPr>
    </w:lvl>
    <w:lvl w:ilvl="1">
      <w:start w:val="3"/>
      <w:numFmt w:val="decimal"/>
      <w:isLgl/>
      <w:lvlText w:val="%1.%2."/>
      <w:lvlJc w:val="left"/>
      <w:pPr>
        <w:tabs>
          <w:tab w:val="num" w:pos="1444"/>
        </w:tabs>
        <w:ind w:left="1444" w:hanging="735"/>
      </w:pPr>
      <w:rPr>
        <w:b w:val="0"/>
        <w:i w:val="0"/>
      </w:rPr>
    </w:lvl>
    <w:lvl w:ilvl="2">
      <w:start w:val="1"/>
      <w:numFmt w:val="decimal"/>
      <w:isLgl/>
      <w:lvlText w:val="%1.%2.%3."/>
      <w:lvlJc w:val="left"/>
      <w:pPr>
        <w:tabs>
          <w:tab w:val="num" w:pos="1789"/>
        </w:tabs>
        <w:ind w:left="1789" w:hanging="1080"/>
      </w:pPr>
      <w:rPr>
        <w:rFonts w:hint="default"/>
        <w:b w:val="0"/>
      </w:rPr>
    </w:lvl>
    <w:lvl w:ilvl="3">
      <w:start w:val="1"/>
      <w:numFmt w:val="decimal"/>
      <w:isLgl/>
      <w:lvlText w:val="%1.%2.%3.%4."/>
      <w:lvlJc w:val="left"/>
      <w:pPr>
        <w:tabs>
          <w:tab w:val="num" w:pos="2149"/>
        </w:tabs>
        <w:ind w:left="2149" w:hanging="1440"/>
      </w:pPr>
      <w:rPr>
        <w:rFonts w:hint="default"/>
        <w:b w:val="0"/>
      </w:rPr>
    </w:lvl>
    <w:lvl w:ilvl="4">
      <w:start w:val="1"/>
      <w:numFmt w:val="decimal"/>
      <w:isLgl/>
      <w:lvlText w:val="%1.%2.%3.%4.%5."/>
      <w:lvlJc w:val="left"/>
      <w:pPr>
        <w:tabs>
          <w:tab w:val="num" w:pos="2149"/>
        </w:tabs>
        <w:ind w:left="2149" w:hanging="1440"/>
      </w:pPr>
      <w:rPr>
        <w:rFonts w:hint="default"/>
        <w:b w:val="0"/>
      </w:rPr>
    </w:lvl>
    <w:lvl w:ilvl="5">
      <w:start w:val="1"/>
      <w:numFmt w:val="decimal"/>
      <w:isLgl/>
      <w:lvlText w:val="%1.%2.%3.%4.%5.%6."/>
      <w:lvlJc w:val="left"/>
      <w:pPr>
        <w:tabs>
          <w:tab w:val="num" w:pos="2509"/>
        </w:tabs>
        <w:ind w:left="2509" w:hanging="1800"/>
      </w:pPr>
      <w:rPr>
        <w:rFonts w:hint="default"/>
        <w:b w:val="0"/>
      </w:rPr>
    </w:lvl>
    <w:lvl w:ilvl="6">
      <w:start w:val="1"/>
      <w:numFmt w:val="decimal"/>
      <w:isLgl/>
      <w:lvlText w:val="%1.%2.%3.%4.%5.%6.%7."/>
      <w:lvlJc w:val="left"/>
      <w:pPr>
        <w:tabs>
          <w:tab w:val="num" w:pos="2869"/>
        </w:tabs>
        <w:ind w:left="2869" w:hanging="2160"/>
      </w:pPr>
      <w:rPr>
        <w:rFonts w:hint="default"/>
        <w:b w:val="0"/>
      </w:rPr>
    </w:lvl>
    <w:lvl w:ilvl="7">
      <w:start w:val="1"/>
      <w:numFmt w:val="decimal"/>
      <w:isLgl/>
      <w:lvlText w:val="%1.%2.%3.%4.%5.%6.%7.%8."/>
      <w:lvlJc w:val="left"/>
      <w:pPr>
        <w:tabs>
          <w:tab w:val="num" w:pos="3229"/>
        </w:tabs>
        <w:ind w:left="3229" w:hanging="2520"/>
      </w:pPr>
      <w:rPr>
        <w:rFonts w:hint="default"/>
        <w:b w:val="0"/>
      </w:rPr>
    </w:lvl>
    <w:lvl w:ilvl="8">
      <w:start w:val="1"/>
      <w:numFmt w:val="decimal"/>
      <w:isLgl/>
      <w:lvlText w:val="%1.%2.%3.%4.%5.%6.%7.%8.%9."/>
      <w:lvlJc w:val="left"/>
      <w:pPr>
        <w:tabs>
          <w:tab w:val="num" w:pos="3589"/>
        </w:tabs>
        <w:ind w:left="3589" w:hanging="2880"/>
      </w:pPr>
      <w:rPr>
        <w:rFonts w:hint="default"/>
        <w:b w:val="0"/>
      </w:rPr>
    </w:lvl>
  </w:abstractNum>
  <w:abstractNum w:abstractNumId="3">
    <w:nsid w:val="1EF12C1A"/>
    <w:multiLevelType w:val="singleLevel"/>
    <w:tmpl w:val="BE882206"/>
    <w:lvl w:ilvl="0">
      <w:start w:val="1"/>
      <w:numFmt w:val="bullet"/>
      <w:lvlText w:val=""/>
      <w:lvlJc w:val="left"/>
      <w:pPr>
        <w:tabs>
          <w:tab w:val="num" w:pos="360"/>
        </w:tabs>
        <w:ind w:left="284" w:hanging="284"/>
      </w:pPr>
      <w:rPr>
        <w:rFonts w:ascii="Symbol" w:hAnsi="Symbol" w:hint="default"/>
        <w:sz w:val="20"/>
      </w:rPr>
    </w:lvl>
  </w:abstractNum>
  <w:abstractNum w:abstractNumId="4">
    <w:nsid w:val="279B1222"/>
    <w:multiLevelType w:val="multilevel"/>
    <w:tmpl w:val="B94C15E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32081434"/>
    <w:multiLevelType w:val="multilevel"/>
    <w:tmpl w:val="A02EADF0"/>
    <w:lvl w:ilvl="0">
      <w:start w:val="3"/>
      <w:numFmt w:val="decimal"/>
      <w:lvlText w:val="%1."/>
      <w:lvlJc w:val="left"/>
      <w:pPr>
        <w:tabs>
          <w:tab w:val="num" w:pos="1324"/>
        </w:tabs>
        <w:ind w:left="1324" w:hanging="615"/>
      </w:pPr>
      <w:rPr>
        <w:b w:val="0"/>
        <w:i w:val="0"/>
      </w:rPr>
    </w:lvl>
    <w:lvl w:ilvl="1">
      <w:start w:val="2"/>
      <w:numFmt w:val="decimal"/>
      <w:isLgl/>
      <w:lvlText w:val="%1.%2."/>
      <w:lvlJc w:val="left"/>
      <w:pPr>
        <w:tabs>
          <w:tab w:val="num" w:pos="1444"/>
        </w:tabs>
        <w:ind w:left="1444" w:hanging="735"/>
      </w:pPr>
      <w:rPr>
        <w:b w:val="0"/>
        <w:i w:val="0"/>
      </w:rPr>
    </w:lvl>
    <w:lvl w:ilvl="2">
      <w:start w:val="1"/>
      <w:numFmt w:val="decimal"/>
      <w:isLgl/>
      <w:lvlText w:val="%1.%2.%3."/>
      <w:lvlJc w:val="left"/>
      <w:pPr>
        <w:tabs>
          <w:tab w:val="num" w:pos="1789"/>
        </w:tabs>
        <w:ind w:left="1789" w:hanging="1080"/>
      </w:pPr>
      <w:rPr>
        <w:rFonts w:hint="default"/>
        <w:b w:val="0"/>
      </w:rPr>
    </w:lvl>
    <w:lvl w:ilvl="3">
      <w:start w:val="1"/>
      <w:numFmt w:val="decimal"/>
      <w:isLgl/>
      <w:lvlText w:val="%1.%2.%3.%4."/>
      <w:lvlJc w:val="left"/>
      <w:pPr>
        <w:tabs>
          <w:tab w:val="num" w:pos="2149"/>
        </w:tabs>
        <w:ind w:left="2149" w:hanging="1440"/>
      </w:pPr>
      <w:rPr>
        <w:rFonts w:hint="default"/>
        <w:b w:val="0"/>
      </w:rPr>
    </w:lvl>
    <w:lvl w:ilvl="4">
      <w:start w:val="1"/>
      <w:numFmt w:val="decimal"/>
      <w:isLgl/>
      <w:lvlText w:val="%1.%2.%3.%4.%5."/>
      <w:lvlJc w:val="left"/>
      <w:pPr>
        <w:tabs>
          <w:tab w:val="num" w:pos="2149"/>
        </w:tabs>
        <w:ind w:left="2149" w:hanging="1440"/>
      </w:pPr>
      <w:rPr>
        <w:rFonts w:hint="default"/>
        <w:b w:val="0"/>
      </w:rPr>
    </w:lvl>
    <w:lvl w:ilvl="5">
      <w:start w:val="1"/>
      <w:numFmt w:val="decimal"/>
      <w:isLgl/>
      <w:lvlText w:val="%1.%2.%3.%4.%5.%6."/>
      <w:lvlJc w:val="left"/>
      <w:pPr>
        <w:tabs>
          <w:tab w:val="num" w:pos="2509"/>
        </w:tabs>
        <w:ind w:left="2509" w:hanging="1800"/>
      </w:pPr>
      <w:rPr>
        <w:rFonts w:hint="default"/>
        <w:b w:val="0"/>
      </w:rPr>
    </w:lvl>
    <w:lvl w:ilvl="6">
      <w:start w:val="1"/>
      <w:numFmt w:val="decimal"/>
      <w:isLgl/>
      <w:lvlText w:val="%1.%2.%3.%4.%5.%6.%7."/>
      <w:lvlJc w:val="left"/>
      <w:pPr>
        <w:tabs>
          <w:tab w:val="num" w:pos="2869"/>
        </w:tabs>
        <w:ind w:left="2869" w:hanging="2160"/>
      </w:pPr>
      <w:rPr>
        <w:rFonts w:hint="default"/>
        <w:b w:val="0"/>
      </w:rPr>
    </w:lvl>
    <w:lvl w:ilvl="7">
      <w:start w:val="1"/>
      <w:numFmt w:val="decimal"/>
      <w:isLgl/>
      <w:lvlText w:val="%1.%2.%3.%4.%5.%6.%7.%8."/>
      <w:lvlJc w:val="left"/>
      <w:pPr>
        <w:tabs>
          <w:tab w:val="num" w:pos="3229"/>
        </w:tabs>
        <w:ind w:left="3229" w:hanging="2520"/>
      </w:pPr>
      <w:rPr>
        <w:rFonts w:hint="default"/>
        <w:b w:val="0"/>
      </w:rPr>
    </w:lvl>
    <w:lvl w:ilvl="8">
      <w:start w:val="1"/>
      <w:numFmt w:val="decimal"/>
      <w:isLgl/>
      <w:lvlText w:val="%1.%2.%3.%4.%5.%6.%7.%8.%9."/>
      <w:lvlJc w:val="left"/>
      <w:pPr>
        <w:tabs>
          <w:tab w:val="num" w:pos="3589"/>
        </w:tabs>
        <w:ind w:left="3589" w:hanging="2880"/>
      </w:pPr>
      <w:rPr>
        <w:rFonts w:hint="default"/>
        <w:b w:val="0"/>
      </w:rPr>
    </w:lvl>
  </w:abstractNum>
  <w:abstractNum w:abstractNumId="6">
    <w:nsid w:val="3B3F0EC5"/>
    <w:multiLevelType w:val="multilevel"/>
    <w:tmpl w:val="BC92D55E"/>
    <w:lvl w:ilvl="0">
      <w:start w:val="3"/>
      <w:numFmt w:val="decimal"/>
      <w:lvlText w:val="%1."/>
      <w:lvlJc w:val="left"/>
      <w:pPr>
        <w:tabs>
          <w:tab w:val="num" w:pos="1324"/>
        </w:tabs>
        <w:ind w:left="1324" w:hanging="615"/>
      </w:pPr>
      <w:rPr>
        <w:b w:val="0"/>
        <w:i w:val="0"/>
      </w:rPr>
    </w:lvl>
    <w:lvl w:ilvl="1">
      <w:start w:val="4"/>
      <w:numFmt w:val="decimal"/>
      <w:isLgl/>
      <w:lvlText w:val="%1.%2."/>
      <w:lvlJc w:val="left"/>
      <w:pPr>
        <w:tabs>
          <w:tab w:val="num" w:pos="1444"/>
        </w:tabs>
        <w:ind w:left="1444" w:hanging="735"/>
      </w:pPr>
      <w:rPr>
        <w:b w:val="0"/>
        <w:i w:val="0"/>
      </w:rPr>
    </w:lvl>
    <w:lvl w:ilvl="2">
      <w:start w:val="1"/>
      <w:numFmt w:val="decimal"/>
      <w:isLgl/>
      <w:lvlText w:val="%1.%2.%3."/>
      <w:lvlJc w:val="left"/>
      <w:pPr>
        <w:tabs>
          <w:tab w:val="num" w:pos="1789"/>
        </w:tabs>
        <w:ind w:left="1789" w:hanging="1080"/>
      </w:pPr>
      <w:rPr>
        <w:rFonts w:hint="default"/>
        <w:b w:val="0"/>
      </w:rPr>
    </w:lvl>
    <w:lvl w:ilvl="3">
      <w:start w:val="1"/>
      <w:numFmt w:val="decimal"/>
      <w:isLgl/>
      <w:lvlText w:val="%1.%2.%3.%4."/>
      <w:lvlJc w:val="left"/>
      <w:pPr>
        <w:tabs>
          <w:tab w:val="num" w:pos="2149"/>
        </w:tabs>
        <w:ind w:left="2149" w:hanging="1440"/>
      </w:pPr>
      <w:rPr>
        <w:rFonts w:hint="default"/>
        <w:b w:val="0"/>
      </w:rPr>
    </w:lvl>
    <w:lvl w:ilvl="4">
      <w:start w:val="1"/>
      <w:numFmt w:val="decimal"/>
      <w:isLgl/>
      <w:lvlText w:val="%1.%2.%3.%4.%5."/>
      <w:lvlJc w:val="left"/>
      <w:pPr>
        <w:tabs>
          <w:tab w:val="num" w:pos="2149"/>
        </w:tabs>
        <w:ind w:left="2149" w:hanging="1440"/>
      </w:pPr>
      <w:rPr>
        <w:rFonts w:hint="default"/>
        <w:b w:val="0"/>
      </w:rPr>
    </w:lvl>
    <w:lvl w:ilvl="5">
      <w:start w:val="1"/>
      <w:numFmt w:val="decimal"/>
      <w:isLgl/>
      <w:lvlText w:val="%1.%2.%3.%4.%5.%6."/>
      <w:lvlJc w:val="left"/>
      <w:pPr>
        <w:tabs>
          <w:tab w:val="num" w:pos="2509"/>
        </w:tabs>
        <w:ind w:left="2509" w:hanging="1800"/>
      </w:pPr>
      <w:rPr>
        <w:rFonts w:hint="default"/>
        <w:b w:val="0"/>
      </w:rPr>
    </w:lvl>
    <w:lvl w:ilvl="6">
      <w:start w:val="1"/>
      <w:numFmt w:val="decimal"/>
      <w:isLgl/>
      <w:lvlText w:val="%1.%2.%3.%4.%5.%6.%7."/>
      <w:lvlJc w:val="left"/>
      <w:pPr>
        <w:tabs>
          <w:tab w:val="num" w:pos="2869"/>
        </w:tabs>
        <w:ind w:left="2869" w:hanging="2160"/>
      </w:pPr>
      <w:rPr>
        <w:rFonts w:hint="default"/>
        <w:b w:val="0"/>
      </w:rPr>
    </w:lvl>
    <w:lvl w:ilvl="7">
      <w:start w:val="1"/>
      <w:numFmt w:val="decimal"/>
      <w:isLgl/>
      <w:lvlText w:val="%1.%2.%3.%4.%5.%6.%7.%8."/>
      <w:lvlJc w:val="left"/>
      <w:pPr>
        <w:tabs>
          <w:tab w:val="num" w:pos="3229"/>
        </w:tabs>
        <w:ind w:left="3229" w:hanging="2520"/>
      </w:pPr>
      <w:rPr>
        <w:rFonts w:hint="default"/>
        <w:b w:val="0"/>
      </w:rPr>
    </w:lvl>
    <w:lvl w:ilvl="8">
      <w:start w:val="1"/>
      <w:numFmt w:val="decimal"/>
      <w:isLgl/>
      <w:lvlText w:val="%1.%2.%3.%4.%5.%6.%7.%8.%9."/>
      <w:lvlJc w:val="left"/>
      <w:pPr>
        <w:tabs>
          <w:tab w:val="num" w:pos="3589"/>
        </w:tabs>
        <w:ind w:left="3589" w:hanging="2880"/>
      </w:pPr>
      <w:rPr>
        <w:rFonts w:hint="default"/>
        <w:b w:val="0"/>
      </w:rPr>
    </w:lvl>
  </w:abstractNum>
  <w:abstractNum w:abstractNumId="7">
    <w:nsid w:val="509401B2"/>
    <w:multiLevelType w:val="singleLevel"/>
    <w:tmpl w:val="BE882206"/>
    <w:lvl w:ilvl="0">
      <w:start w:val="1"/>
      <w:numFmt w:val="bullet"/>
      <w:lvlText w:val=""/>
      <w:lvlJc w:val="left"/>
      <w:pPr>
        <w:tabs>
          <w:tab w:val="num" w:pos="360"/>
        </w:tabs>
        <w:ind w:left="284" w:hanging="284"/>
      </w:pPr>
      <w:rPr>
        <w:rFonts w:ascii="Symbol" w:hAnsi="Symbol" w:hint="default"/>
        <w:sz w:val="20"/>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01"/>
    <w:rsid w:val="000674B6"/>
    <w:rsid w:val="00174E01"/>
    <w:rsid w:val="001C161B"/>
    <w:rsid w:val="00310554"/>
    <w:rsid w:val="003313F6"/>
    <w:rsid w:val="00350B16"/>
    <w:rsid w:val="00457F6D"/>
    <w:rsid w:val="005267F8"/>
    <w:rsid w:val="00527592"/>
    <w:rsid w:val="005C77F5"/>
    <w:rsid w:val="005E1E26"/>
    <w:rsid w:val="007A2DEB"/>
    <w:rsid w:val="00880DB5"/>
    <w:rsid w:val="009864E6"/>
    <w:rsid w:val="009C4993"/>
    <w:rsid w:val="009D317B"/>
    <w:rsid w:val="00A10280"/>
    <w:rsid w:val="00A64BC9"/>
    <w:rsid w:val="00AC1CB1"/>
    <w:rsid w:val="00C25421"/>
    <w:rsid w:val="00C867A0"/>
    <w:rsid w:val="00CA34F9"/>
    <w:rsid w:val="00D1459C"/>
    <w:rsid w:val="00DE0579"/>
    <w:rsid w:val="00F35F7E"/>
    <w:rsid w:val="00F37775"/>
    <w:rsid w:val="00F9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79"/>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semiHidden/>
    <w:unhideWhenUsed/>
    <w:qFormat/>
    <w:rsid w:val="00DE0579"/>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E0579"/>
    <w:rPr>
      <w:rFonts w:ascii="Calibri" w:eastAsia="Times New Roman" w:hAnsi="Calibri" w:cs="Times New Roman"/>
      <w:b/>
      <w:bCs/>
      <w:sz w:val="28"/>
      <w:szCs w:val="28"/>
      <w:lang w:eastAsia="ru-RU"/>
    </w:rPr>
  </w:style>
  <w:style w:type="paragraph" w:customStyle="1" w:styleId="1">
    <w:name w:val="Обычный1"/>
    <w:rsid w:val="001C161B"/>
    <w:pPr>
      <w:widowControl w:val="0"/>
      <w:spacing w:after="0" w:line="240" w:lineRule="auto"/>
      <w:ind w:firstLine="520"/>
      <w:jc w:val="both"/>
    </w:pPr>
    <w:rPr>
      <w:rFonts w:ascii="Times New Roman" w:eastAsia="Times New Roman" w:hAnsi="Times New Roman" w:cs="Times New Roman"/>
      <w:snapToGrid w:val="0"/>
      <w:sz w:val="20"/>
      <w:szCs w:val="20"/>
      <w:lang w:eastAsia="ru-RU"/>
    </w:rPr>
  </w:style>
  <w:style w:type="paragraph" w:styleId="a3">
    <w:name w:val="header"/>
    <w:basedOn w:val="a"/>
    <w:link w:val="a4"/>
    <w:rsid w:val="001C161B"/>
    <w:pPr>
      <w:tabs>
        <w:tab w:val="center" w:pos="4153"/>
        <w:tab w:val="right" w:pos="8306"/>
      </w:tabs>
    </w:pPr>
    <w:rPr>
      <w:sz w:val="20"/>
      <w:szCs w:val="20"/>
    </w:rPr>
  </w:style>
  <w:style w:type="character" w:customStyle="1" w:styleId="a4">
    <w:name w:val="Верхний колонтитул Знак"/>
    <w:basedOn w:val="a0"/>
    <w:link w:val="a3"/>
    <w:rsid w:val="001C161B"/>
    <w:rPr>
      <w:rFonts w:ascii="Times New Roman" w:eastAsia="Times New Roman" w:hAnsi="Times New Roman" w:cs="Times New Roman"/>
      <w:sz w:val="20"/>
      <w:szCs w:val="20"/>
      <w:lang w:eastAsia="ru-RU"/>
    </w:rPr>
  </w:style>
  <w:style w:type="paragraph" w:styleId="a5">
    <w:name w:val="Body Text Indent"/>
    <w:basedOn w:val="a"/>
    <w:link w:val="a6"/>
    <w:rsid w:val="001C161B"/>
    <w:pPr>
      <w:spacing w:line="360" w:lineRule="auto"/>
      <w:ind w:firstLine="708"/>
      <w:jc w:val="both"/>
    </w:pPr>
    <w:rPr>
      <w:rFonts w:ascii="Courier New" w:hAnsi="Courier New"/>
      <w:sz w:val="24"/>
      <w:szCs w:val="20"/>
    </w:rPr>
  </w:style>
  <w:style w:type="character" w:customStyle="1" w:styleId="a6">
    <w:name w:val="Основной текст с отступом Знак"/>
    <w:basedOn w:val="a0"/>
    <w:link w:val="a5"/>
    <w:rsid w:val="001C161B"/>
    <w:rPr>
      <w:rFonts w:ascii="Courier New" w:eastAsia="Times New Roman" w:hAnsi="Courier New" w:cs="Times New Roman"/>
      <w:sz w:val="24"/>
      <w:szCs w:val="20"/>
      <w:lang w:eastAsia="ru-RU"/>
    </w:rPr>
  </w:style>
  <w:style w:type="paragraph" w:styleId="a7">
    <w:name w:val="Body Text"/>
    <w:basedOn w:val="a"/>
    <w:link w:val="a8"/>
    <w:rsid w:val="001C161B"/>
    <w:pPr>
      <w:jc w:val="both"/>
    </w:pPr>
    <w:rPr>
      <w:szCs w:val="20"/>
    </w:rPr>
  </w:style>
  <w:style w:type="character" w:customStyle="1" w:styleId="a8">
    <w:name w:val="Основной текст Знак"/>
    <w:basedOn w:val="a0"/>
    <w:link w:val="a7"/>
    <w:rsid w:val="001C161B"/>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F37775"/>
    <w:rPr>
      <w:rFonts w:ascii="Segoe UI" w:hAnsi="Segoe UI" w:cs="Segoe UI"/>
      <w:sz w:val="18"/>
      <w:szCs w:val="18"/>
    </w:rPr>
  </w:style>
  <w:style w:type="character" w:customStyle="1" w:styleId="aa">
    <w:name w:val="Текст выноски Знак"/>
    <w:basedOn w:val="a0"/>
    <w:link w:val="a9"/>
    <w:uiPriority w:val="99"/>
    <w:semiHidden/>
    <w:rsid w:val="00F37775"/>
    <w:rPr>
      <w:rFonts w:ascii="Segoe UI" w:eastAsia="Times New Roman" w:hAnsi="Segoe UI" w:cs="Segoe UI"/>
      <w:sz w:val="18"/>
      <w:szCs w:val="18"/>
      <w:lang w:eastAsia="ru-RU"/>
    </w:rPr>
  </w:style>
  <w:style w:type="paragraph" w:customStyle="1" w:styleId="ConsPlusNonformat">
    <w:name w:val="ConsPlusNonformat"/>
    <w:uiPriority w:val="99"/>
    <w:rsid w:val="00457F6D"/>
    <w:pPr>
      <w:autoSpaceDE w:val="0"/>
      <w:autoSpaceDN w:val="0"/>
      <w:adjustRightInd w:val="0"/>
      <w:spacing w:after="0" w:line="240" w:lineRule="auto"/>
    </w:pPr>
    <w:rPr>
      <w:rFonts w:ascii="Courier New" w:hAnsi="Courier New" w:cs="Courier New"/>
      <w:sz w:val="20"/>
      <w:szCs w:val="20"/>
    </w:rPr>
  </w:style>
  <w:style w:type="paragraph" w:customStyle="1" w:styleId="2">
    <w:name w:val="Обычный2"/>
    <w:rsid w:val="009D317B"/>
    <w:pPr>
      <w:widowControl w:val="0"/>
      <w:spacing w:after="0" w:line="240" w:lineRule="auto"/>
      <w:ind w:firstLine="520"/>
      <w:jc w:val="both"/>
    </w:pPr>
    <w:rPr>
      <w:rFonts w:ascii="Times New Roman" w:eastAsia="Times New Roman" w:hAnsi="Times New Roman" w:cs="Times New Roman"/>
      <w:snapToGrid w:val="0"/>
      <w:sz w:val="20"/>
      <w:szCs w:val="20"/>
      <w:lang w:eastAsia="ru-RU"/>
    </w:rPr>
  </w:style>
  <w:style w:type="paragraph" w:customStyle="1" w:styleId="3">
    <w:name w:val="Обычный3"/>
    <w:rsid w:val="00350B16"/>
    <w:pPr>
      <w:widowControl w:val="0"/>
      <w:spacing w:after="0" w:line="240" w:lineRule="auto"/>
      <w:ind w:firstLine="52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79"/>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semiHidden/>
    <w:unhideWhenUsed/>
    <w:qFormat/>
    <w:rsid w:val="00DE0579"/>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E0579"/>
    <w:rPr>
      <w:rFonts w:ascii="Calibri" w:eastAsia="Times New Roman" w:hAnsi="Calibri" w:cs="Times New Roman"/>
      <w:b/>
      <w:bCs/>
      <w:sz w:val="28"/>
      <w:szCs w:val="28"/>
      <w:lang w:eastAsia="ru-RU"/>
    </w:rPr>
  </w:style>
  <w:style w:type="paragraph" w:customStyle="1" w:styleId="1">
    <w:name w:val="Обычный1"/>
    <w:rsid w:val="001C161B"/>
    <w:pPr>
      <w:widowControl w:val="0"/>
      <w:spacing w:after="0" w:line="240" w:lineRule="auto"/>
      <w:ind w:firstLine="520"/>
      <w:jc w:val="both"/>
    </w:pPr>
    <w:rPr>
      <w:rFonts w:ascii="Times New Roman" w:eastAsia="Times New Roman" w:hAnsi="Times New Roman" w:cs="Times New Roman"/>
      <w:snapToGrid w:val="0"/>
      <w:sz w:val="20"/>
      <w:szCs w:val="20"/>
      <w:lang w:eastAsia="ru-RU"/>
    </w:rPr>
  </w:style>
  <w:style w:type="paragraph" w:styleId="a3">
    <w:name w:val="header"/>
    <w:basedOn w:val="a"/>
    <w:link w:val="a4"/>
    <w:rsid w:val="001C161B"/>
    <w:pPr>
      <w:tabs>
        <w:tab w:val="center" w:pos="4153"/>
        <w:tab w:val="right" w:pos="8306"/>
      </w:tabs>
    </w:pPr>
    <w:rPr>
      <w:sz w:val="20"/>
      <w:szCs w:val="20"/>
    </w:rPr>
  </w:style>
  <w:style w:type="character" w:customStyle="1" w:styleId="a4">
    <w:name w:val="Верхний колонтитул Знак"/>
    <w:basedOn w:val="a0"/>
    <w:link w:val="a3"/>
    <w:rsid w:val="001C161B"/>
    <w:rPr>
      <w:rFonts w:ascii="Times New Roman" w:eastAsia="Times New Roman" w:hAnsi="Times New Roman" w:cs="Times New Roman"/>
      <w:sz w:val="20"/>
      <w:szCs w:val="20"/>
      <w:lang w:eastAsia="ru-RU"/>
    </w:rPr>
  </w:style>
  <w:style w:type="paragraph" w:styleId="a5">
    <w:name w:val="Body Text Indent"/>
    <w:basedOn w:val="a"/>
    <w:link w:val="a6"/>
    <w:rsid w:val="001C161B"/>
    <w:pPr>
      <w:spacing w:line="360" w:lineRule="auto"/>
      <w:ind w:firstLine="708"/>
      <w:jc w:val="both"/>
    </w:pPr>
    <w:rPr>
      <w:rFonts w:ascii="Courier New" w:hAnsi="Courier New"/>
      <w:sz w:val="24"/>
      <w:szCs w:val="20"/>
    </w:rPr>
  </w:style>
  <w:style w:type="character" w:customStyle="1" w:styleId="a6">
    <w:name w:val="Основной текст с отступом Знак"/>
    <w:basedOn w:val="a0"/>
    <w:link w:val="a5"/>
    <w:rsid w:val="001C161B"/>
    <w:rPr>
      <w:rFonts w:ascii="Courier New" w:eastAsia="Times New Roman" w:hAnsi="Courier New" w:cs="Times New Roman"/>
      <w:sz w:val="24"/>
      <w:szCs w:val="20"/>
      <w:lang w:eastAsia="ru-RU"/>
    </w:rPr>
  </w:style>
  <w:style w:type="paragraph" w:styleId="a7">
    <w:name w:val="Body Text"/>
    <w:basedOn w:val="a"/>
    <w:link w:val="a8"/>
    <w:rsid w:val="001C161B"/>
    <w:pPr>
      <w:jc w:val="both"/>
    </w:pPr>
    <w:rPr>
      <w:szCs w:val="20"/>
    </w:rPr>
  </w:style>
  <w:style w:type="character" w:customStyle="1" w:styleId="a8">
    <w:name w:val="Основной текст Знак"/>
    <w:basedOn w:val="a0"/>
    <w:link w:val="a7"/>
    <w:rsid w:val="001C161B"/>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F37775"/>
    <w:rPr>
      <w:rFonts w:ascii="Segoe UI" w:hAnsi="Segoe UI" w:cs="Segoe UI"/>
      <w:sz w:val="18"/>
      <w:szCs w:val="18"/>
    </w:rPr>
  </w:style>
  <w:style w:type="character" w:customStyle="1" w:styleId="aa">
    <w:name w:val="Текст выноски Знак"/>
    <w:basedOn w:val="a0"/>
    <w:link w:val="a9"/>
    <w:uiPriority w:val="99"/>
    <w:semiHidden/>
    <w:rsid w:val="00F37775"/>
    <w:rPr>
      <w:rFonts w:ascii="Segoe UI" w:eastAsia="Times New Roman" w:hAnsi="Segoe UI" w:cs="Segoe UI"/>
      <w:sz w:val="18"/>
      <w:szCs w:val="18"/>
      <w:lang w:eastAsia="ru-RU"/>
    </w:rPr>
  </w:style>
  <w:style w:type="paragraph" w:customStyle="1" w:styleId="ConsPlusNonformat">
    <w:name w:val="ConsPlusNonformat"/>
    <w:uiPriority w:val="99"/>
    <w:rsid w:val="00457F6D"/>
    <w:pPr>
      <w:autoSpaceDE w:val="0"/>
      <w:autoSpaceDN w:val="0"/>
      <w:adjustRightInd w:val="0"/>
      <w:spacing w:after="0" w:line="240" w:lineRule="auto"/>
    </w:pPr>
    <w:rPr>
      <w:rFonts w:ascii="Courier New" w:hAnsi="Courier New" w:cs="Courier New"/>
      <w:sz w:val="20"/>
      <w:szCs w:val="20"/>
    </w:rPr>
  </w:style>
  <w:style w:type="paragraph" w:customStyle="1" w:styleId="2">
    <w:name w:val="Обычный2"/>
    <w:rsid w:val="009D317B"/>
    <w:pPr>
      <w:widowControl w:val="0"/>
      <w:spacing w:after="0" w:line="240" w:lineRule="auto"/>
      <w:ind w:firstLine="520"/>
      <w:jc w:val="both"/>
    </w:pPr>
    <w:rPr>
      <w:rFonts w:ascii="Times New Roman" w:eastAsia="Times New Roman" w:hAnsi="Times New Roman" w:cs="Times New Roman"/>
      <w:snapToGrid w:val="0"/>
      <w:sz w:val="20"/>
      <w:szCs w:val="20"/>
      <w:lang w:eastAsia="ru-RU"/>
    </w:rPr>
  </w:style>
  <w:style w:type="paragraph" w:customStyle="1" w:styleId="3">
    <w:name w:val="Обычный3"/>
    <w:rsid w:val="00350B16"/>
    <w:pPr>
      <w:widowControl w:val="0"/>
      <w:spacing w:after="0" w:line="240" w:lineRule="auto"/>
      <w:ind w:firstLine="52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FB47-7A69-4E98-8B71-9D0B15EE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Марина</cp:lastModifiedBy>
  <cp:revision>2</cp:revision>
  <cp:lastPrinted>2014-11-21T06:34:00Z</cp:lastPrinted>
  <dcterms:created xsi:type="dcterms:W3CDTF">2015-02-05T13:03:00Z</dcterms:created>
  <dcterms:modified xsi:type="dcterms:W3CDTF">2015-02-05T13:03:00Z</dcterms:modified>
</cp:coreProperties>
</file>