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97" w:rsidRDefault="000D559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kern w:val="2"/>
          <w:sz w:val="28"/>
          <w:lang w:eastAsia="hi-IN" w:bidi="hi-IN"/>
        </w:rPr>
      </w:pPr>
      <w:r>
        <w:rPr>
          <w:noProof/>
          <w:szCs w:val="22"/>
        </w:rPr>
        <w:drawing>
          <wp:inline distT="0" distB="0" distL="0" distR="0">
            <wp:extent cx="504825" cy="600075"/>
            <wp:effectExtent l="0" t="0" r="9525" b="9525"/>
            <wp:docPr id="1" name="Рисунок 1" descr="Описание: 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b/>
          <w:bCs/>
          <w:kern w:val="2"/>
          <w:sz w:val="28"/>
          <w:lang w:eastAsia="hi-IN" w:bidi="hi-IN"/>
        </w:rPr>
      </w:pPr>
      <w:r>
        <w:rPr>
          <w:kern w:val="2"/>
          <w:sz w:val="28"/>
          <w:lang w:eastAsia="hi-IN" w:bidi="hi-IN"/>
        </w:rPr>
        <w:t>Муниципальное образование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kern w:val="2"/>
          <w:sz w:val="28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«</w:t>
      </w:r>
      <w:proofErr w:type="spellStart"/>
      <w:r>
        <w:rPr>
          <w:b/>
          <w:bCs/>
          <w:kern w:val="2"/>
          <w:sz w:val="28"/>
          <w:lang w:eastAsia="hi-IN" w:bidi="hi-IN"/>
        </w:rPr>
        <w:t>Бугровское</w:t>
      </w:r>
      <w:proofErr w:type="spellEnd"/>
      <w:r>
        <w:rPr>
          <w:b/>
          <w:bCs/>
          <w:kern w:val="2"/>
          <w:sz w:val="28"/>
          <w:lang w:eastAsia="hi-IN" w:bidi="hi-IN"/>
        </w:rPr>
        <w:t xml:space="preserve"> сельское поселение»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kern w:val="2"/>
          <w:sz w:val="28"/>
          <w:lang w:eastAsia="hi-IN" w:bidi="hi-IN"/>
        </w:rPr>
        <w:t>Всеволожского муниципального района Ленинградской области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АДМИНИСТРАЦИЯ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  <w:r>
        <w:rPr>
          <w:b/>
          <w:bCs/>
          <w:kern w:val="2"/>
          <w:sz w:val="28"/>
          <w:lang w:eastAsia="hi-IN" w:bidi="hi-IN"/>
        </w:rPr>
        <w:t>ПОСТАНОВЛЕНИЕ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jc w:val="center"/>
        <w:textAlignment w:val="baseline"/>
        <w:rPr>
          <w:rFonts w:eastAsia="Calibri"/>
          <w:kern w:val="2"/>
          <w:sz w:val="22"/>
          <w:lang w:eastAsia="hi-IN" w:bidi="hi-IN"/>
        </w:rPr>
      </w:pPr>
    </w:p>
    <w:p w:rsidR="00594FA7" w:rsidRDefault="00AE6A2F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kern w:val="2"/>
          <w:sz w:val="22"/>
          <w:lang w:eastAsia="hi-IN" w:bidi="hi-IN"/>
        </w:rPr>
      </w:pPr>
      <w:r>
        <w:rPr>
          <w:kern w:val="2"/>
          <w:sz w:val="28"/>
          <w:lang w:eastAsia="hi-IN" w:bidi="hi-IN"/>
        </w:rPr>
        <w:t>19.11.2015</w:t>
      </w:r>
      <w:r w:rsidR="00594FA7">
        <w:rPr>
          <w:kern w:val="2"/>
          <w:sz w:val="28"/>
          <w:lang w:eastAsia="hi-IN" w:bidi="hi-IN"/>
        </w:rPr>
        <w:t xml:space="preserve">          </w:t>
      </w:r>
      <w:r w:rsidR="00594FA7">
        <w:rPr>
          <w:kern w:val="2"/>
          <w:sz w:val="28"/>
          <w:lang w:eastAsia="hi-IN" w:bidi="hi-IN"/>
        </w:rPr>
        <w:tab/>
        <w:t xml:space="preserve">                     </w:t>
      </w:r>
      <w:r w:rsidR="00594FA7">
        <w:rPr>
          <w:kern w:val="2"/>
          <w:sz w:val="28"/>
          <w:lang w:eastAsia="hi-IN" w:bidi="hi-IN"/>
        </w:rPr>
        <w:tab/>
        <w:t xml:space="preserve">                    №  </w:t>
      </w:r>
      <w:r>
        <w:rPr>
          <w:kern w:val="2"/>
          <w:sz w:val="28"/>
          <w:lang w:eastAsia="hi-IN" w:bidi="hi-IN"/>
        </w:rPr>
        <w:t>595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kern w:val="2"/>
          <w:position w:val="6"/>
          <w:sz w:val="18"/>
          <w:szCs w:val="18"/>
          <w:lang w:eastAsia="hi-IN" w:bidi="hi-IN"/>
        </w:rPr>
      </w:pPr>
      <w:r>
        <w:rPr>
          <w:kern w:val="2"/>
          <w:sz w:val="22"/>
          <w:lang w:eastAsia="hi-IN" w:bidi="hi-IN"/>
        </w:rPr>
        <w:t xml:space="preserve">           </w:t>
      </w:r>
      <w:r>
        <w:rPr>
          <w:kern w:val="2"/>
          <w:position w:val="6"/>
          <w:sz w:val="18"/>
          <w:szCs w:val="18"/>
          <w:lang w:eastAsia="hi-IN" w:bidi="hi-IN"/>
        </w:rPr>
        <w:t>п. Бугры</w:t>
      </w:r>
    </w:p>
    <w:p w:rsidR="00594FA7" w:rsidRDefault="00594FA7" w:rsidP="00594FA7">
      <w:pPr>
        <w:widowControl w:val="0"/>
        <w:tabs>
          <w:tab w:val="center" w:pos="4677"/>
          <w:tab w:val="right" w:pos="9355"/>
        </w:tabs>
        <w:suppressAutoHyphens/>
        <w:spacing w:line="200" w:lineRule="atLeast"/>
        <w:textAlignment w:val="baseline"/>
        <w:rPr>
          <w:rFonts w:eastAsia="Calibri"/>
          <w:kern w:val="2"/>
          <w:sz w:val="22"/>
          <w:lang w:eastAsia="hi-IN" w:bidi="hi-I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594FA7" w:rsidTr="00BC547C">
        <w:trPr>
          <w:trHeight w:val="1260"/>
        </w:trPr>
        <w:tc>
          <w:tcPr>
            <w:tcW w:w="5529" w:type="dxa"/>
            <w:hideMark/>
          </w:tcPr>
          <w:p w:rsidR="00594FA7" w:rsidRDefault="00594FA7" w:rsidP="00BC5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администрации № 169 от 18.03.2015 г. «Об утверждении муниципальной программы «Развитие части территорий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Бугровское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Всеволожского муниципального района  Ленинградской области на 2015 -2017 годы» </w:t>
            </w:r>
          </w:p>
          <w:p w:rsidR="00594FA7" w:rsidRDefault="00594FA7" w:rsidP="00BC5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на 12 августа 2015г.)</w:t>
            </w:r>
          </w:p>
        </w:tc>
      </w:tr>
    </w:tbl>
    <w:p w:rsidR="00594FA7" w:rsidRDefault="00594FA7" w:rsidP="00594FA7">
      <w:pPr>
        <w:jc w:val="both"/>
        <w:rPr>
          <w:sz w:val="28"/>
          <w:szCs w:val="28"/>
        </w:rPr>
      </w:pPr>
    </w:p>
    <w:p w:rsidR="00594FA7" w:rsidRDefault="00594FA7" w:rsidP="00594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33 Федерального закона от 06 октября 2003 гола № 131- ФЗ «Об общих принципах организации местного самоуправления в Российской Федерации», решением совета депутатов МО 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 от 18.02.2015 № 22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утверждении положения «Об организации деятельности старост, Общественных советов на территории  муниципального образования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области», администрация МО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поселение», постановляет:</w:t>
      </w:r>
    </w:p>
    <w:p w:rsidR="00594FA7" w:rsidRPr="00DD1514" w:rsidRDefault="00354F84" w:rsidP="00594FA7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 w:rsidRPr="00DD1514">
        <w:rPr>
          <w:sz w:val="28"/>
          <w:szCs w:val="28"/>
        </w:rPr>
        <w:t xml:space="preserve">Утвердить </w:t>
      </w:r>
      <w:r w:rsidR="00594FA7" w:rsidRPr="00DD1514">
        <w:rPr>
          <w:sz w:val="28"/>
          <w:szCs w:val="28"/>
        </w:rPr>
        <w:t xml:space="preserve"> </w:t>
      </w:r>
      <w:r w:rsidRPr="00DD1514">
        <w:rPr>
          <w:sz w:val="28"/>
          <w:szCs w:val="28"/>
        </w:rPr>
        <w:t>раздел 2</w:t>
      </w:r>
      <w:r w:rsidRPr="00DD1514">
        <w:rPr>
          <w:b/>
          <w:color w:val="000000"/>
          <w:sz w:val="28"/>
          <w:szCs w:val="28"/>
        </w:rPr>
        <w:t xml:space="preserve"> </w:t>
      </w:r>
      <w:r w:rsidRPr="00DD1514">
        <w:rPr>
          <w:color w:val="000000"/>
          <w:sz w:val="28"/>
          <w:szCs w:val="28"/>
        </w:rPr>
        <w:t>«Перечень мероприятий муниципальной программы</w:t>
      </w:r>
      <w:r w:rsidRPr="00DD1514">
        <w:rPr>
          <w:sz w:val="28"/>
          <w:szCs w:val="28"/>
        </w:rPr>
        <w:t xml:space="preserve">» </w:t>
      </w:r>
      <w:r w:rsidR="00594FA7" w:rsidRPr="00DD1514">
        <w:rPr>
          <w:sz w:val="28"/>
          <w:szCs w:val="28"/>
        </w:rPr>
        <w:t>муниципальн</w:t>
      </w:r>
      <w:r w:rsidRPr="00DD1514">
        <w:rPr>
          <w:sz w:val="28"/>
          <w:szCs w:val="28"/>
        </w:rPr>
        <w:t>ой</w:t>
      </w:r>
      <w:r w:rsidR="00594FA7" w:rsidRPr="00DD1514">
        <w:rPr>
          <w:sz w:val="28"/>
          <w:szCs w:val="28"/>
        </w:rPr>
        <w:t xml:space="preserve"> программ</w:t>
      </w:r>
      <w:r w:rsidRPr="00DD1514">
        <w:rPr>
          <w:sz w:val="28"/>
          <w:szCs w:val="28"/>
        </w:rPr>
        <w:t>ы</w:t>
      </w:r>
      <w:r w:rsidR="00594FA7" w:rsidRPr="00DD1514">
        <w:rPr>
          <w:sz w:val="28"/>
          <w:szCs w:val="28"/>
        </w:rPr>
        <w:t xml:space="preserve"> «Развитие части территорий муниципального образования </w:t>
      </w:r>
      <w:r w:rsidRPr="00DD1514">
        <w:rPr>
          <w:sz w:val="28"/>
          <w:szCs w:val="28"/>
        </w:rPr>
        <w:t>«</w:t>
      </w:r>
      <w:proofErr w:type="spellStart"/>
      <w:r w:rsidRPr="00DD1514">
        <w:rPr>
          <w:sz w:val="28"/>
          <w:szCs w:val="28"/>
        </w:rPr>
        <w:t>Бугровское</w:t>
      </w:r>
      <w:proofErr w:type="spellEnd"/>
      <w:r w:rsidR="00594FA7" w:rsidRPr="00DD1514">
        <w:rPr>
          <w:sz w:val="28"/>
          <w:szCs w:val="28"/>
        </w:rPr>
        <w:t xml:space="preserve"> сельско</w:t>
      </w:r>
      <w:r w:rsidRPr="00DD1514">
        <w:rPr>
          <w:sz w:val="28"/>
          <w:szCs w:val="28"/>
        </w:rPr>
        <w:t>е</w:t>
      </w:r>
      <w:r w:rsidR="00594FA7" w:rsidRPr="00DD1514">
        <w:rPr>
          <w:sz w:val="28"/>
          <w:szCs w:val="28"/>
        </w:rPr>
        <w:t xml:space="preserve"> поселение</w:t>
      </w:r>
      <w:r w:rsidRPr="00DD1514">
        <w:rPr>
          <w:sz w:val="28"/>
          <w:szCs w:val="28"/>
        </w:rPr>
        <w:t>»</w:t>
      </w:r>
      <w:r w:rsidR="00594FA7" w:rsidRPr="00DD1514">
        <w:rPr>
          <w:sz w:val="28"/>
          <w:szCs w:val="28"/>
        </w:rPr>
        <w:t xml:space="preserve"> </w:t>
      </w:r>
      <w:r w:rsidRPr="00DD1514">
        <w:rPr>
          <w:sz w:val="28"/>
          <w:szCs w:val="28"/>
        </w:rPr>
        <w:t>В</w:t>
      </w:r>
      <w:r w:rsidR="00594FA7" w:rsidRPr="00DD1514">
        <w:rPr>
          <w:sz w:val="28"/>
          <w:szCs w:val="28"/>
        </w:rPr>
        <w:t>севоложского муниципального района Ленинградской области на 2015 -2017 годы»  (с изменениями на 12 августа 2015г.</w:t>
      </w:r>
      <w:r w:rsidR="00DD1514" w:rsidRPr="00DD1514">
        <w:rPr>
          <w:sz w:val="28"/>
          <w:szCs w:val="28"/>
        </w:rPr>
        <w:t>,</w:t>
      </w:r>
      <w:r w:rsidR="009A7CDD">
        <w:rPr>
          <w:sz w:val="28"/>
          <w:szCs w:val="28"/>
        </w:rPr>
        <w:t xml:space="preserve"> </w:t>
      </w:r>
      <w:r w:rsidR="00594FA7" w:rsidRPr="00DD1514">
        <w:rPr>
          <w:sz w:val="28"/>
          <w:szCs w:val="28"/>
        </w:rPr>
        <w:t xml:space="preserve">основание-служебная записка заместителя главы администрации от </w:t>
      </w:r>
      <w:r w:rsidRPr="00DD1514">
        <w:rPr>
          <w:sz w:val="28"/>
          <w:szCs w:val="28"/>
        </w:rPr>
        <w:t>23</w:t>
      </w:r>
      <w:r w:rsidR="00594FA7" w:rsidRPr="00DD1514">
        <w:rPr>
          <w:sz w:val="28"/>
          <w:szCs w:val="28"/>
        </w:rPr>
        <w:t>.</w:t>
      </w:r>
      <w:r w:rsidRPr="00DD1514">
        <w:rPr>
          <w:sz w:val="28"/>
          <w:szCs w:val="28"/>
        </w:rPr>
        <w:t>10</w:t>
      </w:r>
      <w:r w:rsidR="00594FA7" w:rsidRPr="00DD1514">
        <w:rPr>
          <w:sz w:val="28"/>
          <w:szCs w:val="28"/>
        </w:rPr>
        <w:t>.2015)</w:t>
      </w:r>
      <w:r w:rsidR="00DD1514" w:rsidRPr="00DD1514">
        <w:rPr>
          <w:sz w:val="28"/>
          <w:szCs w:val="28"/>
        </w:rPr>
        <w:t xml:space="preserve"> </w:t>
      </w:r>
      <w:r w:rsidRPr="00DD1514">
        <w:rPr>
          <w:sz w:val="28"/>
          <w:szCs w:val="28"/>
        </w:rPr>
        <w:t xml:space="preserve">в новой редакции согласно приложению. </w:t>
      </w:r>
    </w:p>
    <w:p w:rsidR="00594FA7" w:rsidRPr="00DD1514" w:rsidRDefault="00354F84" w:rsidP="00594FA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D1514">
        <w:rPr>
          <w:sz w:val="28"/>
          <w:szCs w:val="28"/>
        </w:rPr>
        <w:t>Н</w:t>
      </w:r>
      <w:r w:rsidR="00594FA7" w:rsidRPr="00DD1514">
        <w:rPr>
          <w:sz w:val="28"/>
          <w:szCs w:val="28"/>
        </w:rPr>
        <w:t xml:space="preserve">астоящее постановление подлежит опубликованию на официальном сайте </w:t>
      </w:r>
      <w:hyperlink r:id="rId7" w:history="1">
        <w:r w:rsidR="00594FA7" w:rsidRPr="00DD1514">
          <w:rPr>
            <w:rStyle w:val="a6"/>
            <w:sz w:val="28"/>
            <w:szCs w:val="28"/>
          </w:rPr>
          <w:t>http://www.admbsp.ru/</w:t>
        </w:r>
      </w:hyperlink>
      <w:r w:rsidR="00594FA7" w:rsidRPr="00DD1514">
        <w:rPr>
          <w:sz w:val="28"/>
          <w:szCs w:val="28"/>
        </w:rPr>
        <w:t xml:space="preserve"> и вступает в силу с момента опубликования.</w:t>
      </w:r>
    </w:p>
    <w:p w:rsidR="00594FA7" w:rsidRPr="00DD1514" w:rsidRDefault="00594FA7" w:rsidP="00594FA7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DD1514">
        <w:rPr>
          <w:sz w:val="28"/>
          <w:szCs w:val="28"/>
        </w:rPr>
        <w:t>Контроль за</w:t>
      </w:r>
      <w:proofErr w:type="gramEnd"/>
      <w:r w:rsidRPr="00DD15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4FA7" w:rsidRDefault="00594FA7" w:rsidP="00594FA7">
      <w:pPr>
        <w:jc w:val="both"/>
        <w:rPr>
          <w:sz w:val="28"/>
          <w:szCs w:val="28"/>
        </w:rPr>
      </w:pPr>
      <w:r w:rsidRPr="00DD1514">
        <w:rPr>
          <w:sz w:val="28"/>
          <w:szCs w:val="28"/>
        </w:rPr>
        <w:t>Глава администрации</w:t>
      </w:r>
      <w:r w:rsidRPr="00DD1514">
        <w:rPr>
          <w:sz w:val="28"/>
          <w:szCs w:val="28"/>
        </w:rPr>
        <w:tab/>
        <w:t xml:space="preserve">                      </w:t>
      </w:r>
      <w:r w:rsidRPr="00DD1514">
        <w:rPr>
          <w:sz w:val="28"/>
          <w:szCs w:val="28"/>
        </w:rPr>
        <w:tab/>
      </w:r>
      <w:r w:rsidRPr="00DD1514">
        <w:rPr>
          <w:sz w:val="28"/>
          <w:szCs w:val="28"/>
        </w:rPr>
        <w:tab/>
      </w:r>
      <w:r w:rsidRPr="00DD1514">
        <w:rPr>
          <w:sz w:val="28"/>
          <w:szCs w:val="28"/>
        </w:rPr>
        <w:tab/>
      </w:r>
      <w:r w:rsidRPr="00DD1514">
        <w:rPr>
          <w:sz w:val="28"/>
          <w:szCs w:val="28"/>
        </w:rPr>
        <w:tab/>
        <w:t>Г.И. Шорохов</w:t>
      </w:r>
    </w:p>
    <w:p w:rsidR="00594FA7" w:rsidRDefault="00594FA7"/>
    <w:tbl>
      <w:tblPr>
        <w:tblpPr w:leftFromText="180" w:rightFromText="180" w:horzAnchor="margin" w:tblpX="-601" w:tblpY="48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87"/>
        <w:gridCol w:w="708"/>
        <w:gridCol w:w="142"/>
        <w:gridCol w:w="851"/>
        <w:gridCol w:w="958"/>
        <w:gridCol w:w="992"/>
        <w:gridCol w:w="992"/>
        <w:gridCol w:w="851"/>
      </w:tblGrid>
      <w:tr w:rsidR="000C240E" w:rsidRPr="000C240E" w:rsidTr="000D5597"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240E" w:rsidRDefault="000C240E" w:rsidP="000D5597">
            <w:pPr>
              <w:rPr>
                <w:rFonts w:eastAsiaTheme="minorHAnsi"/>
                <w:lang w:eastAsia="en-US"/>
              </w:rPr>
            </w:pPr>
          </w:p>
          <w:p w:rsidR="003444DC" w:rsidRPr="000C240E" w:rsidRDefault="003444DC" w:rsidP="000D5597">
            <w:pPr>
              <w:rPr>
                <w:rFonts w:eastAsiaTheme="minorHAnsi"/>
                <w:lang w:eastAsia="en-US"/>
              </w:rPr>
            </w:pPr>
          </w:p>
        </w:tc>
      </w:tr>
      <w:tr w:rsidR="00354F84" w:rsidRPr="000C240E" w:rsidTr="000D5597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F84" w:rsidRPr="000C240E" w:rsidRDefault="00354F8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F84" w:rsidRPr="000C240E" w:rsidRDefault="00354F8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F84" w:rsidRPr="000C240E" w:rsidRDefault="00354F84" w:rsidP="000D559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F84" w:rsidRPr="00947F8A" w:rsidRDefault="00354F84" w:rsidP="000D559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47F8A">
              <w:rPr>
                <w:rFonts w:eastAsiaTheme="minorHAnsi"/>
                <w:sz w:val="20"/>
                <w:szCs w:val="20"/>
                <w:lang w:eastAsia="en-US"/>
              </w:rPr>
              <w:t xml:space="preserve">Приложение </w:t>
            </w:r>
          </w:p>
          <w:p w:rsidR="00354F84" w:rsidRPr="00947F8A" w:rsidRDefault="00354F84" w:rsidP="000D559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47F8A">
              <w:rPr>
                <w:rFonts w:eastAsiaTheme="minorHAnsi"/>
                <w:sz w:val="20"/>
                <w:szCs w:val="20"/>
                <w:lang w:eastAsia="en-US"/>
              </w:rPr>
              <w:t xml:space="preserve">к постановлению администрации </w:t>
            </w:r>
          </w:p>
          <w:p w:rsidR="00354F84" w:rsidRPr="00947F8A" w:rsidRDefault="00354F84" w:rsidP="000D559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47F8A">
              <w:rPr>
                <w:rFonts w:eastAsiaTheme="minorHAnsi"/>
                <w:sz w:val="20"/>
                <w:szCs w:val="20"/>
                <w:lang w:eastAsia="en-US"/>
              </w:rPr>
              <w:t xml:space="preserve">от </w:t>
            </w:r>
            <w:r w:rsidR="00AE6A2F">
              <w:rPr>
                <w:rFonts w:eastAsiaTheme="minorHAnsi"/>
                <w:sz w:val="20"/>
                <w:szCs w:val="20"/>
                <w:lang w:eastAsia="en-US"/>
              </w:rPr>
              <w:t xml:space="preserve">19.11.2015  </w:t>
            </w:r>
            <w:r w:rsidRPr="00947F8A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 w:rsidR="00AE6A2F">
              <w:rPr>
                <w:rFonts w:eastAsiaTheme="minorHAnsi"/>
                <w:sz w:val="20"/>
                <w:szCs w:val="20"/>
                <w:lang w:eastAsia="en-US"/>
              </w:rPr>
              <w:t xml:space="preserve"> 595</w:t>
            </w:r>
          </w:p>
          <w:p w:rsidR="00354F84" w:rsidRPr="00947F8A" w:rsidRDefault="00354F84" w:rsidP="000D559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54F84" w:rsidRPr="000C240E" w:rsidRDefault="00354F84" w:rsidP="000D5597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0C240E" w:rsidRPr="000C240E" w:rsidTr="000D559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C240E">
              <w:rPr>
                <w:rFonts w:eastAsiaTheme="minorHAnsi"/>
                <w:lang w:eastAsia="en-US"/>
              </w:rPr>
              <w:t>п</w:t>
            </w:r>
            <w:proofErr w:type="gramEnd"/>
            <w:r w:rsidRPr="000C240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C240E" w:rsidRDefault="000C240E" w:rsidP="000D559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C240E">
              <w:rPr>
                <w:rFonts w:eastAsiaTheme="minorHAnsi"/>
                <w:sz w:val="18"/>
                <w:szCs w:val="18"/>
                <w:lang w:eastAsia="en-US"/>
              </w:rPr>
              <w:t>Ответственный исполнитель (участник)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 xml:space="preserve">Объемы и источники  финансирования  </w:t>
            </w:r>
          </w:p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(тыс. руб.)</w:t>
            </w:r>
          </w:p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</w:tr>
      <w:tr w:rsidR="000C240E" w:rsidRPr="000C240E" w:rsidTr="00AE6A2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КБК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в том числе по годам:</w:t>
            </w:r>
          </w:p>
        </w:tc>
      </w:tr>
      <w:tr w:rsidR="000C240E" w:rsidRPr="000C240E" w:rsidTr="00AE6A2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201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201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40E" w:rsidRPr="000D5597" w:rsidRDefault="000C240E" w:rsidP="000D55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D5597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</w:tr>
      <w:tr w:rsidR="000C240E" w:rsidRPr="000C240E" w:rsidTr="000D5597"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spacing w:after="200" w:line="276" w:lineRule="auto"/>
              <w:jc w:val="both"/>
              <w:rPr>
                <w:b/>
                <w:bCs/>
                <w:i/>
              </w:rPr>
            </w:pPr>
            <w:r w:rsidRPr="000C240E">
              <w:rPr>
                <w:b/>
                <w:i/>
              </w:rPr>
              <w:t xml:space="preserve">Задача 1. </w:t>
            </w:r>
            <w:r>
              <w:rPr>
                <w:b/>
                <w:i/>
              </w:rPr>
              <w:t>Благоустройство части территорий</w:t>
            </w:r>
          </w:p>
          <w:p w:rsidR="000C240E" w:rsidRPr="000C240E" w:rsidRDefault="000C240E" w:rsidP="000D5597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0C240E" w:rsidRPr="000C240E" w:rsidTr="000D5597">
        <w:trPr>
          <w:trHeight w:val="41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5647" w:rsidRDefault="000C240E" w:rsidP="000D5597">
            <w:pPr>
              <w:pStyle w:val="ConsPlusCell"/>
              <w:widowControl/>
            </w:pPr>
            <w:r>
              <w:t xml:space="preserve">дер. </w:t>
            </w:r>
            <w:proofErr w:type="spellStart"/>
            <w:r>
              <w:t>Капитолово</w:t>
            </w:r>
            <w:proofErr w:type="spellEnd"/>
            <w:r w:rsidR="009D5647">
              <w:t>:</w:t>
            </w:r>
          </w:p>
          <w:p w:rsidR="000C240E" w:rsidRDefault="009D5647" w:rsidP="000D5597">
            <w:pPr>
              <w:pStyle w:val="ConsPlusCell"/>
              <w:widowControl/>
            </w:pPr>
            <w:r>
              <w:t xml:space="preserve">ликвидация свалки на  ул. </w:t>
            </w:r>
            <w:proofErr w:type="spellStart"/>
            <w:r>
              <w:t>Муравицкого</w:t>
            </w:r>
            <w:proofErr w:type="spellEnd"/>
            <w:r>
              <w:t xml:space="preserve"> д.№4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="Calibr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240E" w:rsidRPr="000C240E" w:rsidTr="000D5597">
        <w:trPr>
          <w:trHeight w:val="41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Default="000C240E" w:rsidP="000D5597">
            <w:pPr>
              <w:pStyle w:val="ConsPlusCell"/>
              <w:widowControl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9D5647" w:rsidRDefault="000C240E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="Calibr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240E" w:rsidRPr="000C240E" w:rsidTr="000D5597">
        <w:trPr>
          <w:trHeight w:val="82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="Calibri"/>
                <w:bCs/>
                <w:lang w:eastAsia="en-US"/>
              </w:rPr>
            </w:pPr>
            <w:r w:rsidRPr="000C240E">
              <w:rPr>
                <w:rFonts w:eastAsia="Calibri"/>
                <w:bCs/>
                <w:lang w:eastAsia="en-US"/>
              </w:rPr>
              <w:t>1.2</w:t>
            </w: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FF" w:rsidRDefault="000C240E" w:rsidP="000D5597">
            <w:pPr>
              <w:pStyle w:val="ConsPlusCell"/>
              <w:widowControl/>
            </w:pPr>
            <w:r>
              <w:t xml:space="preserve"> </w:t>
            </w:r>
            <w:r w:rsidR="009D5647">
              <w:t xml:space="preserve">ремонт </w:t>
            </w:r>
            <w:r w:rsidR="000C7EFF">
              <w:t xml:space="preserve">автомобильных </w:t>
            </w:r>
            <w:r w:rsidR="009D5647">
              <w:t>дорог</w:t>
            </w:r>
            <w:r w:rsidR="000C7EFF">
              <w:t>:</w:t>
            </w:r>
          </w:p>
          <w:p w:rsidR="000C240E" w:rsidRDefault="000C7EFF" w:rsidP="000D5597">
            <w:pPr>
              <w:pStyle w:val="ConsPlusCell"/>
              <w:widowControl/>
            </w:pPr>
            <w:r>
              <w:t xml:space="preserve">д. </w:t>
            </w:r>
            <w:proofErr w:type="spellStart"/>
            <w:r>
              <w:t>Энколово</w:t>
            </w:r>
            <w:proofErr w:type="spellEnd"/>
            <w:r>
              <w:t xml:space="preserve"> </w:t>
            </w:r>
            <w:r w:rsidR="009D5647">
              <w:t xml:space="preserve">по </w:t>
            </w:r>
            <w:r w:rsidR="000C240E">
              <w:t xml:space="preserve"> ул. Лесная, </w:t>
            </w:r>
          </w:p>
          <w:p w:rsidR="000C240E" w:rsidRDefault="000C240E" w:rsidP="000D5597">
            <w:pPr>
              <w:pStyle w:val="ConsPlusCell"/>
              <w:widowControl/>
            </w:pPr>
            <w:r>
              <w:t xml:space="preserve">ул. Конюшенная (580 </w:t>
            </w:r>
            <w:proofErr w:type="spellStart"/>
            <w:r>
              <w:t>м.п</w:t>
            </w:r>
            <w:proofErr w:type="spellEnd"/>
            <w:r>
              <w:t>.);</w:t>
            </w:r>
          </w:p>
          <w:p w:rsidR="009D5647" w:rsidRDefault="000C240E" w:rsidP="000D5597">
            <w:pPr>
              <w:pStyle w:val="ConsPlusCell"/>
              <w:widowControl/>
            </w:pP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апитолово</w:t>
            </w:r>
            <w:proofErr w:type="spellEnd"/>
          </w:p>
          <w:p w:rsidR="000C240E" w:rsidRDefault="009D5647" w:rsidP="000D5597">
            <w:pPr>
              <w:pStyle w:val="ConsPlusCell"/>
              <w:widowControl/>
            </w:pPr>
            <w:r>
              <w:t xml:space="preserve">ремонт дорог по  </w:t>
            </w:r>
            <w:proofErr w:type="spellStart"/>
            <w:r w:rsidR="000C240E">
              <w:t>ул</w:t>
            </w:r>
            <w:proofErr w:type="gramStart"/>
            <w:r w:rsidR="000C240E">
              <w:t>.М</w:t>
            </w:r>
            <w:proofErr w:type="gramEnd"/>
            <w:r w:rsidR="000C240E">
              <w:t>уравицкого</w:t>
            </w:r>
            <w:proofErr w:type="spellEnd"/>
            <w:r w:rsidR="000C240E">
              <w:t xml:space="preserve"> (1200 </w:t>
            </w:r>
            <w:proofErr w:type="spellStart"/>
            <w:r w:rsidR="000C240E">
              <w:t>м.кв</w:t>
            </w:r>
            <w:proofErr w:type="spellEnd"/>
            <w:r w:rsidR="000C240E">
              <w:t>.)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F84" w:rsidRPr="000C240E" w:rsidRDefault="000D5597" w:rsidP="000D55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240E" w:rsidRPr="000C240E" w:rsidTr="000D5597">
        <w:trPr>
          <w:trHeight w:val="82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Default="000C240E" w:rsidP="000D5597">
            <w:pPr>
              <w:pStyle w:val="ConsPlusCell"/>
              <w:widowControl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9D5647" w:rsidRDefault="000C240E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0E" w:rsidRPr="000C240E" w:rsidRDefault="000C240E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B5DB4" w:rsidRPr="000C240E" w:rsidTr="000D5597">
        <w:trPr>
          <w:trHeight w:val="413"/>
        </w:trPr>
        <w:tc>
          <w:tcPr>
            <w:tcW w:w="51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pStyle w:val="ConsPlusCell"/>
              <w:widowControl/>
              <w:rPr>
                <w:b/>
                <w:i/>
              </w:rPr>
            </w:pPr>
            <w:r w:rsidRPr="009D5647">
              <w:rPr>
                <w:b/>
                <w:i/>
              </w:rPr>
              <w:t>Итого 2015 год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47F8A" w:rsidRDefault="000B5DB4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7F8A">
              <w:rPr>
                <w:rFonts w:eastAsia="Calibr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9D564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1442,24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0B5DB4" w:rsidRPr="000C240E" w:rsidTr="000D5597">
        <w:trPr>
          <w:trHeight w:val="412"/>
        </w:trPr>
        <w:tc>
          <w:tcPr>
            <w:tcW w:w="51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pStyle w:val="ConsPlusCell"/>
              <w:widowControl/>
              <w:rPr>
                <w:b/>
                <w:i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47F8A" w:rsidRDefault="000B5DB4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47F8A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D5647">
              <w:rPr>
                <w:rFonts w:eastAsiaTheme="minorHAnsi"/>
                <w:b/>
                <w:i/>
                <w:lang w:eastAsia="en-US"/>
              </w:rPr>
              <w:t>930,54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9D5647" w:rsidRPr="000C240E" w:rsidTr="000D5597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rFonts w:eastAsia="Calibri"/>
                <w:bCs/>
                <w:lang w:eastAsia="en-US"/>
              </w:rPr>
            </w:pPr>
            <w:r w:rsidRPr="000C240E">
              <w:rPr>
                <w:rFonts w:eastAsia="Calibri"/>
                <w:bCs/>
                <w:lang w:eastAsia="en-US"/>
              </w:rPr>
              <w:t>1.3</w:t>
            </w: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647" w:rsidRDefault="009D5647" w:rsidP="000D5597">
            <w:p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д</w:t>
            </w:r>
            <w:proofErr w:type="gramStart"/>
            <w:r>
              <w:rPr>
                <w:rFonts w:eastAsia="Calibri"/>
                <w:bCs/>
                <w:lang w:eastAsia="en-US"/>
              </w:rPr>
              <w:t>.Э</w:t>
            </w:r>
            <w:proofErr w:type="gramEnd"/>
            <w:r>
              <w:rPr>
                <w:rFonts w:eastAsia="Calibri"/>
                <w:bCs/>
                <w:lang w:eastAsia="en-US"/>
              </w:rPr>
              <w:t>нколово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: </w:t>
            </w:r>
          </w:p>
          <w:p w:rsidR="009D5647" w:rsidRDefault="009D5647" w:rsidP="000D5597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устройство пешеходной дорожки и отведение </w:t>
            </w:r>
            <w:r w:rsidR="004274EB">
              <w:rPr>
                <w:rFonts w:eastAsia="Calibri"/>
                <w:bCs/>
                <w:lang w:eastAsia="en-US"/>
              </w:rPr>
              <w:t xml:space="preserve">воды в лотках по </w:t>
            </w:r>
            <w:proofErr w:type="spellStart"/>
            <w:r w:rsidR="004274EB">
              <w:rPr>
                <w:rFonts w:eastAsia="Calibri"/>
                <w:bCs/>
                <w:lang w:eastAsia="en-US"/>
              </w:rPr>
              <w:t>ул</w:t>
            </w:r>
            <w:proofErr w:type="gramStart"/>
            <w:r w:rsidR="004274EB">
              <w:rPr>
                <w:rFonts w:eastAsia="Calibri"/>
                <w:bCs/>
                <w:lang w:eastAsia="en-US"/>
              </w:rPr>
              <w:t>.Ц</w:t>
            </w:r>
            <w:proofErr w:type="gramEnd"/>
            <w:r w:rsidR="004274EB">
              <w:rPr>
                <w:rFonts w:eastAsia="Calibri"/>
                <w:bCs/>
                <w:lang w:eastAsia="en-US"/>
              </w:rPr>
              <w:t>ентральная</w:t>
            </w:r>
            <w:proofErr w:type="spellEnd"/>
          </w:p>
          <w:p w:rsidR="009D5647" w:rsidRPr="000C240E" w:rsidRDefault="009D5647" w:rsidP="000D5597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</w:rPr>
            </w:pPr>
          </w:p>
        </w:tc>
      </w:tr>
      <w:tr w:rsidR="009D5647" w:rsidRPr="000C240E" w:rsidTr="000D5597">
        <w:trPr>
          <w:trHeight w:val="74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9D5647" w:rsidRDefault="009D5647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7" w:rsidRPr="000C240E" w:rsidRDefault="009D5647" w:rsidP="000D5597">
            <w:pPr>
              <w:jc w:val="both"/>
              <w:rPr>
                <w:bCs/>
              </w:rPr>
            </w:pPr>
          </w:p>
        </w:tc>
      </w:tr>
      <w:tr w:rsidR="000B5DB4" w:rsidRPr="000C240E" w:rsidTr="000D5597">
        <w:trPr>
          <w:trHeight w:val="41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Default="000B5DB4" w:rsidP="000D5597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lang w:eastAsia="en-US"/>
              </w:rPr>
              <w:t>.К</w:t>
            </w:r>
            <w:proofErr w:type="gramEnd"/>
            <w:r>
              <w:rPr>
                <w:rFonts w:eastAsiaTheme="minorHAnsi"/>
                <w:lang w:eastAsia="en-US"/>
              </w:rPr>
              <w:t>апитолово</w:t>
            </w:r>
            <w:proofErr w:type="spellEnd"/>
            <w:r>
              <w:rPr>
                <w:rFonts w:eastAsiaTheme="minorHAnsi"/>
                <w:lang w:eastAsia="en-US"/>
              </w:rPr>
              <w:t>:</w:t>
            </w:r>
          </w:p>
          <w:p w:rsidR="000B5DB4" w:rsidRPr="000C240E" w:rsidRDefault="000B5DB4" w:rsidP="000D55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устройство автомобильной стоянки (2ед.) на </w:t>
            </w:r>
            <w:proofErr w:type="spellStart"/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уравицкого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Pr="004274EB" w:rsidRDefault="000B5DB4" w:rsidP="000D5597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240E">
              <w:rPr>
                <w:rFonts w:eastAsiaTheme="minorHAns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B5DB4" w:rsidRPr="000C240E" w:rsidTr="000D5597">
        <w:trPr>
          <w:trHeight w:val="41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Default="000B5DB4" w:rsidP="000D559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74EB" w:rsidRPr="000C240E" w:rsidTr="000D5597">
        <w:trPr>
          <w:trHeight w:val="278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4EB" w:rsidRPr="000C240E" w:rsidRDefault="004274EB" w:rsidP="000D55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4EB" w:rsidRDefault="004274EB" w:rsidP="000D5597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lang w:eastAsia="en-US"/>
              </w:rPr>
              <w:t>.К</w:t>
            </w:r>
            <w:proofErr w:type="gramEnd"/>
            <w:r>
              <w:rPr>
                <w:rFonts w:eastAsiaTheme="minorHAnsi"/>
                <w:lang w:eastAsia="en-US"/>
              </w:rPr>
              <w:t>орабсельки</w:t>
            </w:r>
            <w:proofErr w:type="spellEnd"/>
            <w:r>
              <w:rPr>
                <w:rFonts w:eastAsiaTheme="minorHAnsi"/>
                <w:lang w:eastAsia="en-US"/>
              </w:rPr>
              <w:t>:</w:t>
            </w:r>
          </w:p>
          <w:p w:rsidR="004274EB" w:rsidRDefault="004274EB" w:rsidP="000D55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.Н</w:t>
            </w:r>
            <w:proofErr w:type="gramEnd"/>
            <w:r>
              <w:rPr>
                <w:rFonts w:eastAsiaTheme="minorHAnsi"/>
                <w:lang w:eastAsia="en-US"/>
              </w:rPr>
              <w:t>агорная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74EB" w:rsidRPr="004274EB" w:rsidRDefault="004274EB" w:rsidP="000D5597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EB" w:rsidRPr="000C240E" w:rsidRDefault="004274EB" w:rsidP="000D559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240E">
              <w:rPr>
                <w:rFonts w:eastAsiaTheme="minorHAns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4274EB" w:rsidRPr="000C240E" w:rsidRDefault="004274EB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274EB" w:rsidRPr="000C240E" w:rsidRDefault="004274EB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274EB" w:rsidRPr="000C240E" w:rsidRDefault="004274EB" w:rsidP="000D55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387,5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4274EB" w:rsidRPr="000C240E" w:rsidRDefault="004274EB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B5DB4" w:rsidRPr="000C240E" w:rsidTr="000D5597">
        <w:trPr>
          <w:trHeight w:val="27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Default="000B5DB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Default="000B5DB4" w:rsidP="000D559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B5DB4" w:rsidRDefault="000B5DB4" w:rsidP="000D5597">
            <w:pPr>
              <w:jc w:val="center"/>
              <w:rPr>
                <w:rFonts w:eastAsiaTheme="minorHAnsi"/>
                <w:color w:val="00B05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B5DB4" w:rsidRPr="000C240E" w:rsidTr="000D5597">
        <w:trPr>
          <w:trHeight w:val="135"/>
        </w:trPr>
        <w:tc>
          <w:tcPr>
            <w:tcW w:w="51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DB4" w:rsidRDefault="000B5DB4" w:rsidP="000D55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  <w:i/>
              </w:rPr>
              <w:t>Итого 2016</w:t>
            </w:r>
            <w:r w:rsidRPr="009D5647">
              <w:rPr>
                <w:b/>
                <w:i/>
              </w:rPr>
              <w:t xml:space="preserve"> год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240E">
              <w:rPr>
                <w:rFonts w:eastAsiaTheme="minorHAns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B5DB4" w:rsidRPr="00594FA7" w:rsidRDefault="000B5DB4" w:rsidP="000D55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94FA7">
              <w:rPr>
                <w:rFonts w:eastAsiaTheme="minorHAnsi"/>
                <w:b/>
                <w:lang w:eastAsia="en-US"/>
              </w:rPr>
              <w:t>662,5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B5DB4" w:rsidRPr="000C240E" w:rsidTr="000D5597">
        <w:trPr>
          <w:trHeight w:val="135"/>
        </w:trPr>
        <w:tc>
          <w:tcPr>
            <w:tcW w:w="51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Default="000B5DB4" w:rsidP="000D5597">
            <w:pPr>
              <w:jc w:val="both"/>
              <w:rPr>
                <w:b/>
                <w:i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9D5647" w:rsidRDefault="000B5DB4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AE6A2F" w:rsidRDefault="000B5DB4" w:rsidP="000D5597">
            <w:pPr>
              <w:jc w:val="center"/>
              <w:rPr>
                <w:rFonts w:eastAsiaTheme="minorHAnsi"/>
                <w:color w:val="00B05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B4" w:rsidRPr="000C240E" w:rsidRDefault="000B5DB4" w:rsidP="000D559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7EFF" w:rsidRPr="000C240E" w:rsidTr="000D5597">
        <w:trPr>
          <w:trHeight w:val="555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C7EFF" w:rsidRDefault="000C7EFF" w:rsidP="000D5597">
            <w:pPr>
              <w:jc w:val="both"/>
            </w:pPr>
            <w:r>
              <w:t>1.6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C7EFF" w:rsidRDefault="000C7EFF" w:rsidP="000D5597">
            <w:pPr>
              <w:pStyle w:val="ConsPlusCell"/>
              <w:widowControl/>
            </w:pPr>
            <w:r>
              <w:t>д</w:t>
            </w:r>
            <w:r w:rsidRPr="000C7EFF">
              <w:t xml:space="preserve">. </w:t>
            </w:r>
            <w:proofErr w:type="spellStart"/>
            <w:r w:rsidRPr="000C7EFF">
              <w:t>Савочкино</w:t>
            </w:r>
            <w:proofErr w:type="spellEnd"/>
            <w:r w:rsidRPr="000C7EFF">
              <w:t xml:space="preserve">, </w:t>
            </w:r>
            <w:proofErr w:type="spellStart"/>
            <w:r w:rsidRPr="000C7EFF">
              <w:t>Мистолово</w:t>
            </w:r>
            <w:proofErr w:type="spellEnd"/>
            <w:r w:rsidRPr="000C7EFF">
              <w:t xml:space="preserve">, </w:t>
            </w:r>
            <w:proofErr w:type="spellStart"/>
            <w:r w:rsidRPr="000C7EFF">
              <w:t>Порошкино</w:t>
            </w:r>
            <w:proofErr w:type="spellEnd"/>
            <w:r w:rsidRPr="000C7EFF">
              <w:t xml:space="preserve">, </w:t>
            </w:r>
            <w:proofErr w:type="spellStart"/>
            <w:r w:rsidRPr="000C7EFF">
              <w:t>Мендсары</w:t>
            </w:r>
            <w:proofErr w:type="spellEnd"/>
            <w:r w:rsidRPr="000C7EFF">
              <w:t xml:space="preserve">, </w:t>
            </w:r>
            <w:proofErr w:type="spellStart"/>
            <w:r w:rsidRPr="000C7EFF">
              <w:t>Сярьги</w:t>
            </w:r>
            <w:proofErr w:type="spellEnd"/>
            <w:r>
              <w:t>: у</w:t>
            </w:r>
            <w:r w:rsidRPr="000C7EFF">
              <w:t>борка несанкционированных свалок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240E">
              <w:rPr>
                <w:rFonts w:eastAsiaTheme="minorHAns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B5DB4" w:rsidRDefault="000C7EFF" w:rsidP="000D5597">
            <w:pPr>
              <w:jc w:val="center"/>
              <w:rPr>
                <w:rFonts w:eastAsiaTheme="minorHAnsi"/>
                <w:color w:val="00B05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C240E" w:rsidRDefault="00957A93" w:rsidP="000D55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125</w:t>
            </w:r>
          </w:p>
        </w:tc>
      </w:tr>
      <w:tr w:rsidR="000C7EFF" w:rsidRPr="000C240E" w:rsidTr="000D5597">
        <w:trPr>
          <w:trHeight w:val="5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Default="000C7EFF" w:rsidP="000D5597">
            <w:pPr>
              <w:jc w:val="both"/>
            </w:pP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Default="000C7EFF" w:rsidP="000D5597">
            <w:pPr>
              <w:pStyle w:val="ConsPlusCell"/>
              <w:widowControl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9D5647" w:rsidRDefault="000C7EFF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0B5DB4" w:rsidRDefault="000C7EFF" w:rsidP="000D5597">
            <w:pPr>
              <w:jc w:val="center"/>
              <w:rPr>
                <w:rFonts w:eastAsiaTheme="minorHAnsi"/>
                <w:color w:val="00B05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0C7EFF" w:rsidRDefault="000C7EFF" w:rsidP="000D5597">
            <w:pPr>
              <w:jc w:val="center"/>
              <w:rPr>
                <w:rFonts w:eastAsiaTheme="minorHAnsi"/>
                <w:color w:val="00B050"/>
                <w:lang w:eastAsia="en-US"/>
              </w:rPr>
            </w:pPr>
          </w:p>
        </w:tc>
      </w:tr>
      <w:tr w:rsidR="000C7EFF" w:rsidRPr="000C240E" w:rsidTr="000D5597">
        <w:trPr>
          <w:trHeight w:val="825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C7EFF" w:rsidRDefault="000C7EFF" w:rsidP="000D5597">
            <w:pPr>
              <w:jc w:val="both"/>
            </w:pPr>
            <w:r>
              <w:lastRenderedPageBreak/>
              <w:t>1.7</w:t>
            </w:r>
          </w:p>
        </w:tc>
        <w:tc>
          <w:tcPr>
            <w:tcW w:w="42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7EFF" w:rsidRDefault="000C7EFF" w:rsidP="000D5597">
            <w:pPr>
              <w:jc w:val="both"/>
            </w:pPr>
            <w:r>
              <w:t>Ремонт автомобильных дорог:</w:t>
            </w:r>
          </w:p>
          <w:p w:rsidR="000C7EFF" w:rsidRDefault="000C7EFF" w:rsidP="000D5597">
            <w:pPr>
              <w:jc w:val="both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орошкино</w:t>
            </w:r>
            <w:proofErr w:type="spellEnd"/>
            <w:r>
              <w:t xml:space="preserve">, </w:t>
            </w:r>
            <w:proofErr w:type="spellStart"/>
            <w:r>
              <w:t>ул.Романтиков</w:t>
            </w:r>
            <w:proofErr w:type="spellEnd"/>
            <w:r>
              <w:t xml:space="preserve"> (1200 </w:t>
            </w:r>
            <w:proofErr w:type="spellStart"/>
            <w:r>
              <w:t>м.п</w:t>
            </w:r>
            <w:proofErr w:type="spellEnd"/>
            <w:r>
              <w:t>.);</w:t>
            </w:r>
          </w:p>
          <w:p w:rsidR="000C7EFF" w:rsidRDefault="000C7EFF" w:rsidP="000D5597">
            <w:pPr>
              <w:jc w:val="both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ендсары</w:t>
            </w:r>
            <w:proofErr w:type="spellEnd"/>
            <w:r>
              <w:t xml:space="preserve">, </w:t>
            </w:r>
            <w:proofErr w:type="spellStart"/>
            <w:r>
              <w:t>ул.Лесная-ул.Цветочная</w:t>
            </w:r>
            <w:proofErr w:type="spellEnd"/>
            <w:r>
              <w:t xml:space="preserve"> (600 </w:t>
            </w:r>
            <w:proofErr w:type="spellStart"/>
            <w:r>
              <w:t>м.п</w:t>
            </w:r>
            <w:proofErr w:type="spellEnd"/>
            <w:r>
              <w:t>.);</w:t>
            </w:r>
          </w:p>
          <w:p w:rsidR="000C7EFF" w:rsidRPr="000C7EFF" w:rsidRDefault="000C7EFF" w:rsidP="000D5597">
            <w:pPr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ярьги</w:t>
            </w:r>
            <w:proofErr w:type="spellEnd"/>
            <w:r>
              <w:t xml:space="preserve">, </w:t>
            </w:r>
            <w:proofErr w:type="spellStart"/>
            <w:r>
              <w:t>ул.Нагорная</w:t>
            </w:r>
            <w:proofErr w:type="spellEnd"/>
            <w:r>
              <w:t xml:space="preserve"> (350 </w:t>
            </w:r>
            <w:proofErr w:type="spellStart"/>
            <w:r>
              <w:t>м.п</w:t>
            </w:r>
            <w:proofErr w:type="spellEnd"/>
            <w:r>
              <w:t>.)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240E">
              <w:rPr>
                <w:rFonts w:eastAsiaTheme="minorHAns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B5DB4" w:rsidRDefault="000C7EFF" w:rsidP="000D5597">
            <w:pPr>
              <w:jc w:val="center"/>
              <w:rPr>
                <w:rFonts w:eastAsiaTheme="minorHAnsi"/>
                <w:color w:val="00B05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AE6A2F" w:rsidRDefault="00AE6A2F" w:rsidP="000D5597">
            <w:pPr>
              <w:jc w:val="center"/>
              <w:rPr>
                <w:rFonts w:eastAsiaTheme="minorHAnsi"/>
                <w:lang w:eastAsia="en-US"/>
              </w:rPr>
            </w:pPr>
          </w:p>
          <w:p w:rsidR="000C7EFF" w:rsidRDefault="000C7EFF" w:rsidP="000D55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  <w:p w:rsidR="000C7EFF" w:rsidRDefault="000C7EFF" w:rsidP="000D5597">
            <w:pPr>
              <w:jc w:val="center"/>
              <w:rPr>
                <w:rFonts w:eastAsiaTheme="minorHAnsi"/>
                <w:lang w:eastAsia="en-US"/>
              </w:rPr>
            </w:pPr>
          </w:p>
          <w:p w:rsidR="000C7EFF" w:rsidRDefault="000C7EFF" w:rsidP="000D55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  <w:p w:rsidR="000C7EFF" w:rsidRDefault="000C7EFF" w:rsidP="000D5597">
            <w:pPr>
              <w:jc w:val="center"/>
              <w:rPr>
                <w:rFonts w:eastAsiaTheme="minorHAnsi"/>
                <w:lang w:eastAsia="en-US"/>
              </w:rPr>
            </w:pPr>
          </w:p>
          <w:p w:rsidR="000C7EFF" w:rsidRPr="000C240E" w:rsidRDefault="000C7EFF" w:rsidP="000D559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0C7EFF" w:rsidRPr="000C240E" w:rsidTr="000D5597">
        <w:trPr>
          <w:trHeight w:val="82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Default="000C7EFF" w:rsidP="000D5597">
            <w:pPr>
              <w:jc w:val="both"/>
            </w:pP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Default="000C7EFF" w:rsidP="000D5597">
            <w:pPr>
              <w:jc w:val="both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9D5647" w:rsidRDefault="000C7EFF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0B5DB4" w:rsidRDefault="000C7EFF" w:rsidP="000D5597">
            <w:pPr>
              <w:jc w:val="center"/>
              <w:rPr>
                <w:rFonts w:eastAsiaTheme="minorHAnsi"/>
                <w:color w:val="00B05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93" w:rsidRPr="00957A93" w:rsidRDefault="00957A93" w:rsidP="000D5597">
            <w:pPr>
              <w:jc w:val="center"/>
              <w:rPr>
                <w:rFonts w:eastAsiaTheme="minorHAnsi"/>
                <w:color w:val="00B050"/>
                <w:lang w:eastAsia="en-US"/>
              </w:rPr>
            </w:pPr>
          </w:p>
        </w:tc>
      </w:tr>
      <w:tr w:rsidR="000C7EFF" w:rsidRPr="000C240E" w:rsidTr="000D5597">
        <w:trPr>
          <w:trHeight w:val="135"/>
        </w:trPr>
        <w:tc>
          <w:tcPr>
            <w:tcW w:w="51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7EFF" w:rsidRDefault="000C7EFF" w:rsidP="000D55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  <w:i/>
              </w:rPr>
              <w:t>Итого 2017</w:t>
            </w:r>
            <w:r w:rsidRPr="009D5647">
              <w:rPr>
                <w:b/>
                <w:i/>
              </w:rPr>
              <w:t xml:space="preserve"> год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240E">
              <w:rPr>
                <w:rFonts w:eastAsiaTheme="minorHAns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C240E" w:rsidRDefault="000C7EFF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C7EFF" w:rsidRPr="000B5DB4" w:rsidRDefault="000C7EFF" w:rsidP="000D5597">
            <w:pPr>
              <w:jc w:val="center"/>
              <w:rPr>
                <w:rFonts w:eastAsiaTheme="minorHAnsi"/>
                <w:color w:val="00B05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C7EFF" w:rsidRPr="00594FA7" w:rsidRDefault="00957A93" w:rsidP="000D55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94FA7">
              <w:rPr>
                <w:rFonts w:eastAsiaTheme="minorHAnsi"/>
                <w:b/>
                <w:lang w:eastAsia="en-US"/>
              </w:rPr>
              <w:t>662,5</w:t>
            </w:r>
          </w:p>
        </w:tc>
      </w:tr>
      <w:tr w:rsidR="00957A93" w:rsidRPr="000C240E" w:rsidTr="000D5597">
        <w:trPr>
          <w:trHeight w:val="135"/>
        </w:trPr>
        <w:tc>
          <w:tcPr>
            <w:tcW w:w="51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93" w:rsidRDefault="00957A93" w:rsidP="000D5597">
            <w:pPr>
              <w:jc w:val="both"/>
              <w:rPr>
                <w:b/>
                <w:i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93" w:rsidRPr="000C240E" w:rsidRDefault="00957A93" w:rsidP="000D55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93" w:rsidRPr="009D5647" w:rsidRDefault="00957A93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93" w:rsidRPr="000C240E" w:rsidRDefault="00957A93" w:rsidP="000D5597">
            <w:pPr>
              <w:jc w:val="center"/>
              <w:rPr>
                <w:rFonts w:eastAsiaTheme="minorHAnsi"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93" w:rsidRPr="000C240E" w:rsidRDefault="00957A93" w:rsidP="000D5597">
            <w:pPr>
              <w:rPr>
                <w:rFonts w:asciiTheme="minorHAnsi" w:eastAsiaTheme="minorHAnsi" w:hAnsiTheme="minorHAnsi" w:cstheme="minorBidi"/>
                <w:color w:val="FFFF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93" w:rsidRPr="000B5DB4" w:rsidRDefault="00957A93" w:rsidP="000D5597">
            <w:pPr>
              <w:jc w:val="center"/>
              <w:rPr>
                <w:rFonts w:eastAsiaTheme="minorHAnsi"/>
                <w:color w:val="00B05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93" w:rsidRPr="000D5597" w:rsidRDefault="00957A93" w:rsidP="000D5597">
            <w:pPr>
              <w:jc w:val="center"/>
              <w:rPr>
                <w:rFonts w:eastAsiaTheme="minorHAnsi"/>
                <w:color w:val="00B050"/>
                <w:sz w:val="22"/>
                <w:szCs w:val="22"/>
                <w:lang w:eastAsia="en-US"/>
              </w:rPr>
            </w:pPr>
          </w:p>
        </w:tc>
      </w:tr>
      <w:tr w:rsidR="00594FA7" w:rsidRPr="000C240E" w:rsidTr="000D5597">
        <w:trPr>
          <w:trHeight w:val="135"/>
        </w:trPr>
        <w:tc>
          <w:tcPr>
            <w:tcW w:w="5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A7" w:rsidRPr="000C240E" w:rsidRDefault="00594FA7" w:rsidP="000D5597">
            <w:pPr>
              <w:jc w:val="center"/>
              <w:rPr>
                <w:rFonts w:eastAsiaTheme="minorHAnsi"/>
                <w:lang w:eastAsia="en-US"/>
              </w:rPr>
            </w:pPr>
            <w:r w:rsidRPr="000C240E">
              <w:rPr>
                <w:rFonts w:eastAsiaTheme="minorHAnsi"/>
                <w:b/>
                <w:i/>
                <w:lang w:eastAsia="en-US"/>
              </w:rPr>
              <w:t>Итого по задаче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A7" w:rsidRPr="000C240E" w:rsidRDefault="00594FA7" w:rsidP="000D559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C240E">
              <w:rPr>
                <w:rFonts w:eastAsiaTheme="minorHAnsi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A7" w:rsidRPr="000C240E" w:rsidRDefault="00594FA7" w:rsidP="000D5597">
            <w:pPr>
              <w:jc w:val="center"/>
              <w:rPr>
                <w:rFonts w:eastAsiaTheme="minorHAnsi"/>
                <w:b/>
                <w:i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A7" w:rsidRPr="009D5647" w:rsidRDefault="00594FA7" w:rsidP="000D5597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9D564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1442,24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A7" w:rsidRPr="00594FA7" w:rsidRDefault="00594FA7" w:rsidP="000D55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94FA7">
              <w:rPr>
                <w:rFonts w:eastAsiaTheme="minorHAnsi"/>
                <w:b/>
                <w:lang w:eastAsia="en-US"/>
              </w:rPr>
              <w:t>662,5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A7" w:rsidRPr="00594FA7" w:rsidRDefault="00594FA7" w:rsidP="000D55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94FA7">
              <w:rPr>
                <w:rFonts w:eastAsiaTheme="minorHAnsi"/>
                <w:b/>
                <w:lang w:eastAsia="en-US"/>
              </w:rPr>
              <w:t>662,5</w:t>
            </w:r>
          </w:p>
        </w:tc>
      </w:tr>
      <w:tr w:rsidR="00594FA7" w:rsidRPr="000C240E" w:rsidTr="000D5597">
        <w:trPr>
          <w:trHeight w:val="135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A7" w:rsidRPr="000C240E" w:rsidRDefault="00594FA7" w:rsidP="000D559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A7" w:rsidRPr="009D5647" w:rsidRDefault="00594FA7" w:rsidP="000D55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5647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A7" w:rsidRPr="000C240E" w:rsidRDefault="00594FA7" w:rsidP="000D5597">
            <w:pPr>
              <w:jc w:val="center"/>
              <w:rPr>
                <w:rFonts w:eastAsiaTheme="minorHAnsi"/>
                <w:b/>
                <w:i/>
                <w:color w:val="FFFF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A7" w:rsidRPr="00AE6A2F" w:rsidRDefault="00594FA7" w:rsidP="000D5597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E6A2F">
              <w:rPr>
                <w:rFonts w:eastAsiaTheme="minorHAnsi"/>
                <w:i/>
                <w:lang w:eastAsia="en-US"/>
              </w:rPr>
              <w:t>930,54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A7" w:rsidRPr="00AE6A2F" w:rsidRDefault="00594FA7" w:rsidP="000D5597">
            <w:pPr>
              <w:jc w:val="center"/>
              <w:rPr>
                <w:rFonts w:eastAsiaTheme="minorHAnsi"/>
                <w:color w:val="00B05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A7" w:rsidRPr="000D5597" w:rsidRDefault="00594FA7" w:rsidP="000D5597">
            <w:pPr>
              <w:jc w:val="center"/>
              <w:rPr>
                <w:rFonts w:eastAsiaTheme="minorHAnsi"/>
                <w:color w:val="00B050"/>
                <w:sz w:val="22"/>
                <w:szCs w:val="22"/>
                <w:lang w:eastAsia="en-US"/>
              </w:rPr>
            </w:pPr>
          </w:p>
        </w:tc>
      </w:tr>
    </w:tbl>
    <w:p w:rsidR="000C240E" w:rsidRDefault="000C240E"/>
    <w:sectPr w:rsidR="000C240E" w:rsidSect="00354F84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001D"/>
    <w:multiLevelType w:val="multilevel"/>
    <w:tmpl w:val="201633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0E"/>
    <w:rsid w:val="00064C2B"/>
    <w:rsid w:val="0007526F"/>
    <w:rsid w:val="000B5DB4"/>
    <w:rsid w:val="000C240E"/>
    <w:rsid w:val="000C7EFF"/>
    <w:rsid w:val="000D0A80"/>
    <w:rsid w:val="000D5597"/>
    <w:rsid w:val="000D59D1"/>
    <w:rsid w:val="00123EE5"/>
    <w:rsid w:val="00154CE5"/>
    <w:rsid w:val="00164E58"/>
    <w:rsid w:val="001A7E21"/>
    <w:rsid w:val="001C01DC"/>
    <w:rsid w:val="00243242"/>
    <w:rsid w:val="00247D09"/>
    <w:rsid w:val="002509DE"/>
    <w:rsid w:val="002855F3"/>
    <w:rsid w:val="002A0F24"/>
    <w:rsid w:val="002D64FA"/>
    <w:rsid w:val="003444DC"/>
    <w:rsid w:val="003457F9"/>
    <w:rsid w:val="00354F84"/>
    <w:rsid w:val="00386768"/>
    <w:rsid w:val="003D4681"/>
    <w:rsid w:val="004274EB"/>
    <w:rsid w:val="004279B2"/>
    <w:rsid w:val="00440A74"/>
    <w:rsid w:val="00453639"/>
    <w:rsid w:val="00474145"/>
    <w:rsid w:val="00486F86"/>
    <w:rsid w:val="00494923"/>
    <w:rsid w:val="004B7286"/>
    <w:rsid w:val="004C6298"/>
    <w:rsid w:val="004D30AB"/>
    <w:rsid w:val="004F2695"/>
    <w:rsid w:val="00555F10"/>
    <w:rsid w:val="00594FA7"/>
    <w:rsid w:val="005D0CC4"/>
    <w:rsid w:val="005E3D6C"/>
    <w:rsid w:val="0067248E"/>
    <w:rsid w:val="006870B5"/>
    <w:rsid w:val="006879F3"/>
    <w:rsid w:val="006A75B0"/>
    <w:rsid w:val="006C3374"/>
    <w:rsid w:val="006F5F4B"/>
    <w:rsid w:val="0073620D"/>
    <w:rsid w:val="007414CD"/>
    <w:rsid w:val="007E4D11"/>
    <w:rsid w:val="007F715B"/>
    <w:rsid w:val="008143D1"/>
    <w:rsid w:val="00816CA5"/>
    <w:rsid w:val="00832B83"/>
    <w:rsid w:val="00842D11"/>
    <w:rsid w:val="00853C62"/>
    <w:rsid w:val="0089400E"/>
    <w:rsid w:val="008D11B5"/>
    <w:rsid w:val="00937CEB"/>
    <w:rsid w:val="00947F8A"/>
    <w:rsid w:val="00951CC1"/>
    <w:rsid w:val="00957A93"/>
    <w:rsid w:val="00986613"/>
    <w:rsid w:val="009A7CDD"/>
    <w:rsid w:val="009B09C0"/>
    <w:rsid w:val="009B1528"/>
    <w:rsid w:val="009D5647"/>
    <w:rsid w:val="009E747B"/>
    <w:rsid w:val="00A07B28"/>
    <w:rsid w:val="00A14F00"/>
    <w:rsid w:val="00A779EA"/>
    <w:rsid w:val="00AA0B4A"/>
    <w:rsid w:val="00AE6A2F"/>
    <w:rsid w:val="00B11783"/>
    <w:rsid w:val="00B224DC"/>
    <w:rsid w:val="00B745C4"/>
    <w:rsid w:val="00BB2A26"/>
    <w:rsid w:val="00BF0959"/>
    <w:rsid w:val="00C728AC"/>
    <w:rsid w:val="00CA52F2"/>
    <w:rsid w:val="00D877A3"/>
    <w:rsid w:val="00DA1B76"/>
    <w:rsid w:val="00DB53DF"/>
    <w:rsid w:val="00DD1514"/>
    <w:rsid w:val="00E22029"/>
    <w:rsid w:val="00E71595"/>
    <w:rsid w:val="00F155C2"/>
    <w:rsid w:val="00F347FC"/>
    <w:rsid w:val="00F66C81"/>
    <w:rsid w:val="00F72362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2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24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C2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594FA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2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24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C2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0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594F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b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17</cp:revision>
  <cp:lastPrinted>2015-11-19T13:59:00Z</cp:lastPrinted>
  <dcterms:created xsi:type="dcterms:W3CDTF">2015-10-26T12:32:00Z</dcterms:created>
  <dcterms:modified xsi:type="dcterms:W3CDTF">2016-02-17T10:13:00Z</dcterms:modified>
</cp:coreProperties>
</file>