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E" w:rsidRDefault="006A1BAE" w:rsidP="006A1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6A1BAE" w:rsidTr="00B731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B36AB4" wp14:editId="13112B93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9264E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Pr="00585C0B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B73149" w:rsidRPr="00B73149" w:rsidRDefault="00B73149" w:rsidP="00B2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3149" w:rsidRPr="00166086" w:rsidRDefault="00166086" w:rsidP="00B2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1A51BF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A1BA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A1BAE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620DBE" w:rsidRPr="006A1BAE" w:rsidRDefault="00620DB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12D9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1D689A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Бугро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вское</w:t>
      </w:r>
      <w:proofErr w:type="spellEnd"/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1D689A" w:rsidRPr="001D689A" w:rsidRDefault="004D12D9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3.11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.2013 № 3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D689A" w:rsidRPr="001D689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1D689A" w:rsidRPr="001D689A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«Комплексная муниципальная программа </w:t>
      </w:r>
      <w:proofErr w:type="gramStart"/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1D689A" w:rsidRPr="001D689A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и развитию территории </w:t>
      </w:r>
    </w:p>
    <w:p w:rsidR="004D12D9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2014-2016гг.»</w:t>
      </w:r>
    </w:p>
    <w:p w:rsidR="001D689A" w:rsidRPr="004D12D9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2D9" w:rsidRPr="004D12D9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Порядком разработки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 муниципальных программ МО «</w:t>
      </w:r>
      <w:proofErr w:type="spellStart"/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Бугр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Бугр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поселение» от 11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.2013 № 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«</w:t>
      </w:r>
      <w:proofErr w:type="spellStart"/>
      <w:r w:rsidR="001D689A">
        <w:rPr>
          <w:rFonts w:ascii="Times New Roman" w:eastAsia="Times New Roman" w:hAnsi="Times New Roman"/>
          <w:sz w:val="28"/>
          <w:szCs w:val="28"/>
          <w:lang w:eastAsia="ru-RU"/>
        </w:rPr>
        <w:t>Бугр</w:t>
      </w: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4D12D9" w:rsidRPr="004D12D9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4D12D9" w:rsidRPr="004D12D9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2D9" w:rsidRPr="004D12D9" w:rsidRDefault="001D689A" w:rsidP="001D68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993169">
        <w:rPr>
          <w:rFonts w:ascii="Times New Roman" w:eastAsia="Times New Roman" w:hAnsi="Times New Roman"/>
          <w:sz w:val="28"/>
          <w:szCs w:val="28"/>
          <w:lang w:eastAsia="ru-RU"/>
        </w:rPr>
        <w:t>раздел 4 подпрограммы «Благоустройство населенных пунктов МО «</w:t>
      </w:r>
      <w:proofErr w:type="spellStart"/>
      <w:r w:rsidR="00993169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9931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2014-2016 гг.» 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99316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99316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Бугр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>«Комплексная муниципальная программа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и развитию территории МО «</w:t>
      </w:r>
      <w:proofErr w:type="spellStart"/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2014-2016г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оды</w:t>
      </w:r>
      <w:r w:rsidRPr="001D68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Бугровс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кое</w:t>
      </w:r>
      <w:proofErr w:type="spellEnd"/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.2013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 (согласно приложению).</w:t>
      </w:r>
      <w:proofErr w:type="gramEnd"/>
    </w:p>
    <w:p w:rsidR="004D12D9" w:rsidRPr="004D12D9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разместить на официальном сайте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Бугр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4D12D9" w:rsidRPr="004D12D9" w:rsidRDefault="001D689A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D12D9" w:rsidRPr="004D12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</w:p>
    <w:p w:rsidR="004D12D9" w:rsidRPr="004D12D9" w:rsidRDefault="004D12D9" w:rsidP="004D1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2D9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Pr="00166086" w:rsidRDefault="0099316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20DBE" w:rsidRPr="0016608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Шорохов Г.И.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89A" w:rsidRDefault="001D689A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B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 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B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B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20DBE">
        <w:rPr>
          <w:rFonts w:ascii="Times New Roman" w:eastAsia="Times New Roman" w:hAnsi="Times New Roman"/>
          <w:sz w:val="24"/>
          <w:szCs w:val="24"/>
          <w:lang w:eastAsia="ru-RU"/>
        </w:rPr>
        <w:t>Бугровское</w:t>
      </w:r>
      <w:proofErr w:type="spellEnd"/>
      <w:r w:rsidRPr="00620DB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поселение» 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DBE">
        <w:rPr>
          <w:rFonts w:ascii="Times New Roman" w:eastAsia="Times New Roman" w:hAnsi="Times New Roman"/>
          <w:sz w:val="24"/>
          <w:szCs w:val="24"/>
          <w:lang w:eastAsia="ru-RU"/>
        </w:rPr>
        <w:t>от ____________№____</w:t>
      </w:r>
    </w:p>
    <w:p w:rsidR="00F22BD3" w:rsidRDefault="00F22BD3" w:rsidP="00F22BD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169" w:rsidRPr="00993169" w:rsidRDefault="00993169" w:rsidP="00F22BD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931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4. Объемы и источники финансирования</w:t>
      </w:r>
    </w:p>
    <w:p w:rsidR="001D689A" w:rsidRPr="001D689A" w:rsidRDefault="001D689A" w:rsidP="001D68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D689A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</w:t>
      </w:r>
      <w:proofErr w:type="gramStart"/>
      <w:r w:rsidRPr="001D689A">
        <w:rPr>
          <w:rFonts w:ascii="Times New Roman" w:eastAsia="Times New Roman" w:hAnsi="Times New Roman"/>
          <w:color w:val="000000"/>
          <w:sz w:val="24"/>
          <w:szCs w:val="24"/>
        </w:rPr>
        <w:t>подпрограммных</w:t>
      </w:r>
      <w:proofErr w:type="gramEnd"/>
      <w:r w:rsidRPr="001D689A"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мероприятия</w:t>
      </w:r>
    </w:p>
    <w:p w:rsidR="001D689A" w:rsidRPr="001D689A" w:rsidRDefault="001D689A" w:rsidP="001D68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27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4074"/>
        <w:gridCol w:w="1235"/>
        <w:gridCol w:w="1030"/>
        <w:gridCol w:w="1222"/>
        <w:gridCol w:w="907"/>
        <w:gridCol w:w="1083"/>
      </w:tblGrid>
      <w:tr w:rsidR="001D689A" w:rsidRPr="001D689A" w:rsidTr="001A13EE">
        <w:trPr>
          <w:trHeight w:val="36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мероприятий   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F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венный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22BD3">
              <w:rPr>
                <w:rFonts w:ascii="Times New Roman" w:eastAsia="Times New Roman" w:hAnsi="Times New Roman"/>
                <w:lang w:eastAsia="ru-RU"/>
              </w:rPr>
              <w:t>(участник</w:t>
            </w:r>
            <w:r w:rsidR="00F22BD3" w:rsidRPr="00F22BD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</w:tr>
      <w:tr w:rsidR="001D689A" w:rsidRPr="001D689A" w:rsidTr="001A13EE">
        <w:trPr>
          <w:trHeight w:val="360"/>
          <w:tblCellSpacing w:w="5" w:type="nil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D689A" w:rsidRPr="001D689A" w:rsidTr="001A13EE">
        <w:trPr>
          <w:trHeight w:val="126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89A" w:rsidRPr="001D689A" w:rsidTr="001A13EE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89A" w:rsidRPr="001D689A" w:rsidTr="001A13EE">
        <w:trPr>
          <w:trHeight w:val="64"/>
          <w:tblCellSpacing w:w="5" w:type="nil"/>
        </w:trPr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Задача 1.</w:t>
            </w:r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и выполнение работ по благоустройству дворовых территорий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B20E4B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E4B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Благоустройство территории </w:t>
            </w:r>
            <w:r w:rsidR="001D689A" w:rsidRPr="00B20E4B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B20E4B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(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уширение </w:t>
            </w:r>
            <w:r w:rsidR="001D689A" w:rsidRPr="00B20E4B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парковки для автомобилей</w:t>
            </w:r>
            <w:r w:rsidRPr="00B20E4B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)</w:t>
            </w:r>
            <w:r w:rsidR="001D689A" w:rsidRPr="00B20E4B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14;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ул.Зеленая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1;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ул. Полевая, 4;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Клубный пер, 3;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24;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36</w:t>
            </w:r>
            <w:r w:rsidR="0083346E">
              <w:rPr>
                <w:rFonts w:ascii="Times New Roman" w:eastAsia="Times New Roman" w:hAnsi="Times New Roman"/>
                <w:sz w:val="24"/>
                <w:szCs w:val="24"/>
              </w:rPr>
              <w:t>,38;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п. Бугры, 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1 600,0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1 100,0</w:t>
            </w: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ind w:left="-75" w:firstLine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Ремонт и замена игрового оборудования на детских площадках:</w:t>
            </w:r>
          </w:p>
          <w:p w:rsidR="003C4D78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нколов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C4D78" w:rsidRPr="001D689A" w:rsidRDefault="003C4D78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14, </w:t>
            </w:r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16;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ул. Полевая,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7-9;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4/1; ул.Зеленая,1-3</w:t>
            </w:r>
          </w:p>
          <w:p w:rsid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EA6" w:rsidRPr="001D689A" w:rsidRDefault="007F0D21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D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- </w:t>
            </w:r>
            <w:proofErr w:type="spellStart"/>
            <w:r w:rsidRPr="007F0D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д</w:t>
            </w:r>
            <w:proofErr w:type="gramStart"/>
            <w:r w:rsidRPr="007F0D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.К</w:t>
            </w:r>
            <w:proofErr w:type="gramEnd"/>
            <w:r w:rsidRPr="007F0D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апитолово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Ремонт спортивной площадки: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1D689A" w:rsidTr="001A13EE">
        <w:trPr>
          <w:trHeight w:val="178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C7265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65A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Благоустройство территории</w:t>
            </w:r>
            <w:r w:rsidR="001D689A" w:rsidRPr="00C7265A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C7265A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(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содержан</w:t>
            </w:r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ие, ремонт и установка 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ограждений</w:t>
            </w:r>
            <w:r w:rsidRPr="00C7265A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)</w:t>
            </w:r>
            <w:r w:rsidR="001D689A" w:rsidRPr="00C7265A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="003C4D7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6/1 со стороны церкви;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28 (роща); ул. Полевая д.6; 8; 10;</w:t>
            </w:r>
          </w:p>
          <w:p w:rsid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Клубный пер.,5</w:t>
            </w:r>
            <w:r w:rsidR="003C4D78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3C4D78" w:rsidRP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ул</w:t>
            </w:r>
            <w:proofErr w:type="gramStart"/>
            <w:r w:rsidR="003C4D78" w:rsidRP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.Ш</w:t>
            </w:r>
            <w:proofErr w:type="gramEnd"/>
            <w:r w:rsidR="003C4D78" w:rsidRP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кольная</w:t>
            </w:r>
            <w:proofErr w:type="spellEnd"/>
            <w:r w:rsidR="003C4D78" w:rsidRP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, 4/1</w:t>
            </w:r>
          </w:p>
          <w:p w:rsidR="003C4D78" w:rsidRPr="001D689A" w:rsidRDefault="003C4D78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Вырубка сухих и аварийных деревьев, кустарников на территории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олевая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6, 8, 10;  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30, 32 (вырубка кустарника);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арковая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1 ; 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арковая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16;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20 (вырубка кустарника);  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-парк.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придомовой террито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</w:rPr>
              <w:t>рии (асфальтирование, ремонт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пешеходн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</w:rPr>
              <w:t>, автомобильных</w:t>
            </w:r>
            <w:r w:rsidR="0083346E">
              <w:rPr>
                <w:rFonts w:ascii="Times New Roman" w:eastAsia="Times New Roman" w:hAnsi="Times New Roman"/>
                <w:sz w:val="24"/>
                <w:szCs w:val="24"/>
              </w:rPr>
              <w:t xml:space="preserve"> стоян</w:t>
            </w:r>
            <w:r w:rsidR="00FB4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3346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:rsidR="0083346E" w:rsidRDefault="0083346E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D689A" w:rsidRPr="001D689A" w:rsidRDefault="0083346E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арковая</w:t>
            </w:r>
            <w:proofErr w:type="spellEnd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6 (устройство пешеходной дорожки вдоль забора </w:t>
            </w:r>
            <w:proofErr w:type="spellStart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д.сада</w:t>
            </w:r>
            <w:proofErr w:type="spellEnd"/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);  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олевая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1 и 5 (устройство пешеходной дорожки); 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24 (асфальтирование в начале дома);</w:t>
            </w: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28 (асфальтирование дороги перед подъездами, </w:t>
            </w:r>
          </w:p>
          <w:p w:rsid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-благоустройство сквера между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оссейной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ж.д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.);</w:t>
            </w:r>
          </w:p>
          <w:p w:rsidR="00CB0221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оссейная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30, 32,38;</w:t>
            </w:r>
          </w:p>
          <w:p w:rsidR="00CB0221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пер. 5(устройство пешеходных дорожек перед подъездами);</w:t>
            </w:r>
          </w:p>
          <w:p w:rsidR="00CB0221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ул. Школьная 7-а;</w:t>
            </w:r>
          </w:p>
          <w:p w:rsidR="00CB0221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Клубный пер.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B0221" w:rsidRDefault="00CB02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ул</w:t>
            </w:r>
            <w:proofErr w:type="gramStart"/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.Ш</w:t>
            </w:r>
            <w:proofErr w:type="gramEnd"/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оссейная</w:t>
            </w:r>
            <w:proofErr w:type="spellEnd"/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(от кафе «Мельница» до </w:t>
            </w:r>
            <w:proofErr w:type="spellStart"/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жил.дома</w:t>
            </w:r>
            <w:proofErr w:type="spellEnd"/>
            <w:r w:rsidRPr="00CB02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7F0D2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F0D21" w:rsidRDefault="007F0D21" w:rsidP="00CB022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F0D21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ул. Полевая, 2,4,6,8,10</w:t>
            </w:r>
          </w:p>
          <w:p w:rsidR="00CB0221" w:rsidRPr="001D689A" w:rsidRDefault="00CB0221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3, 5, 7</w:t>
            </w:r>
          </w:p>
          <w:p w:rsid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(асфальтирование перед домами)</w:t>
            </w:r>
          </w:p>
          <w:p w:rsidR="00CB0221" w:rsidRPr="001D689A" w:rsidRDefault="00CB0221" w:rsidP="00CA55DA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A7EA6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A7EA6" w:rsidP="001A7E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1 9</w:t>
            </w:r>
            <w:r w:rsidR="009E0702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Устройство детских площадок с установкой игрового оборудования:</w:t>
            </w: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Савочкино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Корабсельки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ул. Нагорная</w:t>
            </w:r>
          </w:p>
          <w:p w:rsid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п. Бугры, ул. 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Шоссейная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д.32</w:t>
            </w:r>
            <w:r w:rsidR="0083346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3346E" w:rsidRPr="001D689A" w:rsidRDefault="0083346E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ул.Долинная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CA55D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CA55D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2271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225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227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Устройство спортивной  площадки с установкой силовых тренажеров:</w:t>
            </w:r>
          </w:p>
          <w:p w:rsid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- д.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Энколово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ул. Центральная</w:t>
            </w:r>
            <w:r w:rsidR="001A7EA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A7EA6" w:rsidRPr="001D689A" w:rsidRDefault="001A7EA6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.П</w:t>
            </w:r>
            <w:proofErr w:type="gramEnd"/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орошкино</w:t>
            </w:r>
            <w:proofErr w:type="spellEnd"/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, Ленинградское ш., уч.22б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 650,0</w:t>
            </w: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2271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225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227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 павильона ТБО: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, 32-38</w:t>
            </w:r>
            <w:r w:rsidR="0083346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3346E" w:rsidRPr="001D689A" w:rsidRDefault="0083346E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орошкино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(территория кладбища)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2271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A3227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CA55D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1D689A" w:rsidRDefault="00CA55D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1D689A" w:rsidRDefault="00CA55D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блок-модульного здания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нколово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1D689A" w:rsidRDefault="00CA55D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1D689A" w:rsidRDefault="00CA55D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1D689A" w:rsidRDefault="00CA55D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A32271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225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A" w:rsidRPr="00A32271" w:rsidRDefault="00C7265A" w:rsidP="001D689A">
            <w:pPr>
              <w:spacing w:after="0"/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</w:pPr>
            <w:r w:rsidRPr="00A32271">
              <w:rPr>
                <w:rFonts w:ascii="Times New Roman" w:eastAsia="Times New Roman" w:hAnsi="Times New Roman"/>
                <w:color w:val="FFF2CC" w:themeColor="accent4" w:themeTint="33"/>
                <w:sz w:val="24"/>
                <w:szCs w:val="24"/>
              </w:rPr>
              <w:t>310</w:t>
            </w:r>
          </w:p>
        </w:tc>
      </w:tr>
      <w:tr w:rsidR="001A7EA6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Default="001A7EA6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1A7EA6" w:rsidRDefault="001A7EA6" w:rsidP="003C4D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Установка искусственной неровности</w:t>
            </w:r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п</w:t>
            </w:r>
            <w:proofErr w:type="gramStart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.Б</w:t>
            </w:r>
            <w:proofErr w:type="gramEnd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угры</w:t>
            </w:r>
            <w:proofErr w:type="spellEnd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:   Клубный пер. </w:t>
            </w:r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3</w:t>
            </w:r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,  </w:t>
            </w:r>
            <w:proofErr w:type="spellStart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ул</w:t>
            </w:r>
            <w:proofErr w:type="gramStart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.Ш</w:t>
            </w:r>
            <w:proofErr w:type="gramEnd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оссейная</w:t>
            </w:r>
            <w:proofErr w:type="spellEnd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, 10, </w:t>
            </w:r>
            <w:proofErr w:type="spellStart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ул.Школьная</w:t>
            </w:r>
            <w:proofErr w:type="spellEnd"/>
            <w:r w:rsidR="003C4D7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, 4/1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1A7EA6" w:rsidRDefault="001A7EA6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1A7EA6" w:rsidRDefault="001A7EA6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1A7EA6" w:rsidRDefault="001A7EA6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1A7EA6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1A7EA6" w:rsidRDefault="001A7EA6" w:rsidP="001D689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6" w:rsidRPr="00C7265A" w:rsidRDefault="001A7EA6" w:rsidP="001D689A">
            <w:pPr>
              <w:spacing w:after="0"/>
              <w:rPr>
                <w:rFonts w:ascii="Times New Roman" w:eastAsia="Times New Roman" w:hAnsi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4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МКУ «Агентство по строительству и развитию территорий» БСП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9 450,0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7 550,0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1 000,0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102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Задача 2.  </w:t>
            </w:r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Организация и проведение работ  по санитарному содержанию территории МО «</w:t>
            </w:r>
            <w:proofErr w:type="spellStart"/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Бугровское</w:t>
            </w:r>
            <w:proofErr w:type="spellEnd"/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сельское поселение»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Вывоз КГО с территории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4 050,0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1 350,0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междомовой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в 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4 200,0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CB022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</w:t>
            </w:r>
            <w:r w:rsidR="001D689A" w:rsidRPr="001D689A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1 400,0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Приемка и размещение ТБО с дальнейшим захоронением на полигоне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4 350,0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1 450,0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1 500,0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3C4D78" w:rsidRDefault="001D689A" w:rsidP="003C4D7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C4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Уборка </w:t>
            </w:r>
            <w:r w:rsidR="0089673B" w:rsidRPr="008967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lightGray"/>
              </w:rPr>
              <w:t>дренажной</w:t>
            </w:r>
            <w:r w:rsidR="003C4D78" w:rsidRPr="0089673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lightGray"/>
              </w:rPr>
              <w:t xml:space="preserve"> канавы</w:t>
            </w:r>
            <w:r w:rsidR="003C4D78" w:rsidRPr="003C4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3C4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территории МО «</w:t>
            </w:r>
            <w:proofErr w:type="spellStart"/>
            <w:r w:rsidRPr="003C4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Бугровское</w:t>
            </w:r>
            <w:proofErr w:type="spellEnd"/>
            <w:r w:rsidRPr="003C4D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Ветеринарные услуги по регулированию численности безнадзорных животных на территории МО «</w:t>
            </w:r>
            <w:proofErr w:type="spellStart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Бугровское</w:t>
            </w:r>
            <w:proofErr w:type="spellEnd"/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C7265A" w:rsidRPr="001D689A" w:rsidTr="001A13EE">
        <w:trPr>
          <w:trHeight w:val="26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1D689A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C7265A" w:rsidRDefault="00C7265A" w:rsidP="001D68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C7265A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Ликвидация несанкционированных свалок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1D689A" w:rsidRDefault="00C7265A" w:rsidP="001D68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1D689A" w:rsidRDefault="001A7EA6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1D689A" w:rsidRDefault="00CB0221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1D689A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A" w:rsidRPr="001D689A" w:rsidRDefault="00C7265A" w:rsidP="001D68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689A" w:rsidRPr="001D689A" w:rsidTr="001A13EE">
        <w:trPr>
          <w:trHeight w:val="269"/>
          <w:tblCellSpacing w:w="5" w:type="nil"/>
        </w:trPr>
        <w:tc>
          <w:tcPr>
            <w:tcW w:w="4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Итого по задаче 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</w:t>
            </w:r>
            <w:proofErr w:type="gramStart"/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Бугровское</w:t>
            </w:r>
            <w:proofErr w:type="spellEnd"/>
            <w:r w:rsidRPr="001D68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13 200,0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4 350,0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4 400,0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4 450,0</w:t>
            </w:r>
          </w:p>
        </w:tc>
      </w:tr>
      <w:tr w:rsidR="001D689A" w:rsidRPr="001D689A" w:rsidTr="001A13EE">
        <w:trPr>
          <w:trHeight w:val="312"/>
          <w:tblCellSpacing w:w="5" w:type="nil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22 650,0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11 900,0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5 300,0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A" w:rsidRPr="001D689A" w:rsidRDefault="001D689A" w:rsidP="001D68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68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5 450,0</w:t>
            </w:r>
          </w:p>
        </w:tc>
      </w:tr>
    </w:tbl>
    <w:p w:rsidR="001D689A" w:rsidRPr="001D689A" w:rsidRDefault="001D689A" w:rsidP="001D6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0DBE" w:rsidRPr="00620DBE" w:rsidRDefault="00620DBE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529" w:rsidRDefault="00DE0529" w:rsidP="00620D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86" w:rsidRPr="00166086" w:rsidRDefault="00166086" w:rsidP="0016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66086" w:rsidRPr="00166086" w:rsidRDefault="00166086" w:rsidP="0016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086" w:rsidRPr="00166086" w:rsidRDefault="00166086" w:rsidP="0016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6086" w:rsidRPr="00166086" w:rsidRDefault="00166086" w:rsidP="001660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60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166086" w:rsidRPr="00166086" w:rsidRDefault="00166086" w:rsidP="001660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86" w:rsidRPr="00166086" w:rsidRDefault="00166086" w:rsidP="00166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0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1A51BF" w:rsidRPr="001A51BF" w:rsidRDefault="001A51BF" w:rsidP="001660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1A51BF" w:rsidRPr="001A51BF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0"/>
    <w:rsid w:val="00073F57"/>
    <w:rsid w:val="000934F7"/>
    <w:rsid w:val="000B14E0"/>
    <w:rsid w:val="00166086"/>
    <w:rsid w:val="001A51BF"/>
    <w:rsid w:val="001A7EA6"/>
    <w:rsid w:val="001D689A"/>
    <w:rsid w:val="0027124E"/>
    <w:rsid w:val="003C4D78"/>
    <w:rsid w:val="004D12D9"/>
    <w:rsid w:val="00585C0B"/>
    <w:rsid w:val="005A2BD3"/>
    <w:rsid w:val="005C3C93"/>
    <w:rsid w:val="00620DBE"/>
    <w:rsid w:val="006A1BAE"/>
    <w:rsid w:val="00744EA1"/>
    <w:rsid w:val="007F0D21"/>
    <w:rsid w:val="00822AEB"/>
    <w:rsid w:val="0083346E"/>
    <w:rsid w:val="00835F60"/>
    <w:rsid w:val="0089673B"/>
    <w:rsid w:val="009264E4"/>
    <w:rsid w:val="00993169"/>
    <w:rsid w:val="009A03D4"/>
    <w:rsid w:val="009E0702"/>
    <w:rsid w:val="009E7CAA"/>
    <w:rsid w:val="009F046B"/>
    <w:rsid w:val="00A32271"/>
    <w:rsid w:val="00A411BD"/>
    <w:rsid w:val="00AD278D"/>
    <w:rsid w:val="00B20E4B"/>
    <w:rsid w:val="00B508A2"/>
    <w:rsid w:val="00B57E5B"/>
    <w:rsid w:val="00B73149"/>
    <w:rsid w:val="00C7265A"/>
    <w:rsid w:val="00CA55DA"/>
    <w:rsid w:val="00CB0221"/>
    <w:rsid w:val="00CE289C"/>
    <w:rsid w:val="00D626AF"/>
    <w:rsid w:val="00DE0529"/>
    <w:rsid w:val="00DF4092"/>
    <w:rsid w:val="00E025FE"/>
    <w:rsid w:val="00E0350A"/>
    <w:rsid w:val="00F22BD3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13</cp:revision>
  <cp:lastPrinted>2014-03-05T08:42:00Z</cp:lastPrinted>
  <dcterms:created xsi:type="dcterms:W3CDTF">2014-06-24T06:50:00Z</dcterms:created>
  <dcterms:modified xsi:type="dcterms:W3CDTF">2014-06-25T07:35:00Z</dcterms:modified>
</cp:coreProperties>
</file>