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D13" w:rsidRPr="000C580B" w:rsidRDefault="00332D13" w:rsidP="00332D13">
      <w:pPr>
        <w:jc w:val="right"/>
        <w:rPr>
          <w:sz w:val="26"/>
          <w:szCs w:val="26"/>
        </w:rPr>
      </w:pPr>
      <w:r w:rsidRPr="000C580B">
        <w:rPr>
          <w:sz w:val="26"/>
          <w:szCs w:val="26"/>
        </w:rPr>
        <w:t>Приложение</w:t>
      </w:r>
    </w:p>
    <w:p w:rsidR="000A3441" w:rsidRPr="000C580B" w:rsidRDefault="00332D13" w:rsidP="00332D13">
      <w:pPr>
        <w:jc w:val="right"/>
        <w:rPr>
          <w:sz w:val="26"/>
          <w:szCs w:val="26"/>
        </w:rPr>
      </w:pPr>
      <w:r w:rsidRPr="000C580B">
        <w:rPr>
          <w:sz w:val="26"/>
          <w:szCs w:val="26"/>
        </w:rPr>
        <w:t xml:space="preserve">к </w:t>
      </w:r>
      <w:r w:rsidR="000A3441" w:rsidRPr="000C580B">
        <w:rPr>
          <w:sz w:val="26"/>
          <w:szCs w:val="26"/>
        </w:rPr>
        <w:t>приказу</w:t>
      </w:r>
      <w:r w:rsidRPr="000C580B">
        <w:rPr>
          <w:sz w:val="26"/>
          <w:szCs w:val="26"/>
        </w:rPr>
        <w:t xml:space="preserve"> </w:t>
      </w:r>
      <w:r w:rsidR="000A3441" w:rsidRPr="000C580B">
        <w:rPr>
          <w:sz w:val="26"/>
          <w:szCs w:val="26"/>
        </w:rPr>
        <w:t>председателя комитета</w:t>
      </w:r>
    </w:p>
    <w:p w:rsidR="000A3441" w:rsidRPr="000C580B" w:rsidRDefault="000A3441" w:rsidP="00332D13">
      <w:pPr>
        <w:jc w:val="right"/>
        <w:rPr>
          <w:sz w:val="26"/>
          <w:szCs w:val="26"/>
        </w:rPr>
      </w:pPr>
      <w:r w:rsidRPr="000C580B">
        <w:rPr>
          <w:sz w:val="26"/>
          <w:szCs w:val="26"/>
        </w:rPr>
        <w:t>по архитектуре и градостроительству</w:t>
      </w:r>
    </w:p>
    <w:p w:rsidR="00332D13" w:rsidRPr="000C580B" w:rsidRDefault="00332D13" w:rsidP="00332D13">
      <w:pPr>
        <w:jc w:val="right"/>
        <w:rPr>
          <w:sz w:val="26"/>
          <w:szCs w:val="26"/>
        </w:rPr>
      </w:pPr>
      <w:r w:rsidRPr="000C580B">
        <w:rPr>
          <w:sz w:val="26"/>
          <w:szCs w:val="26"/>
        </w:rPr>
        <w:t>Ленинградской области</w:t>
      </w:r>
    </w:p>
    <w:p w:rsidR="00332D13" w:rsidRPr="000C580B" w:rsidRDefault="00884647" w:rsidP="00332D13">
      <w:pPr>
        <w:jc w:val="right"/>
        <w:rPr>
          <w:sz w:val="26"/>
          <w:szCs w:val="26"/>
        </w:rPr>
      </w:pPr>
      <w:r w:rsidRPr="000C580B">
        <w:rPr>
          <w:sz w:val="26"/>
          <w:szCs w:val="26"/>
        </w:rPr>
        <w:t>от ___</w:t>
      </w:r>
      <w:r w:rsidR="00332D13" w:rsidRPr="000C580B">
        <w:rPr>
          <w:sz w:val="26"/>
          <w:szCs w:val="26"/>
        </w:rPr>
        <w:t>__________ 201</w:t>
      </w:r>
      <w:r w:rsidR="00C84B61" w:rsidRPr="000C580B">
        <w:rPr>
          <w:sz w:val="26"/>
          <w:szCs w:val="26"/>
        </w:rPr>
        <w:t>7</w:t>
      </w:r>
      <w:r w:rsidR="00332D13" w:rsidRPr="000C580B">
        <w:rPr>
          <w:sz w:val="26"/>
          <w:szCs w:val="26"/>
        </w:rPr>
        <w:t xml:space="preserve"> года №___</w:t>
      </w:r>
    </w:p>
    <w:p w:rsidR="00332D13" w:rsidRPr="000C580B" w:rsidRDefault="00332D13">
      <w:pPr>
        <w:jc w:val="center"/>
        <w:rPr>
          <w:bCs/>
          <w:sz w:val="26"/>
          <w:szCs w:val="26"/>
        </w:rPr>
      </w:pPr>
    </w:p>
    <w:p w:rsidR="00F67A85" w:rsidRPr="000C580B" w:rsidRDefault="00F67A85">
      <w:pPr>
        <w:jc w:val="center"/>
        <w:rPr>
          <w:bCs/>
          <w:sz w:val="26"/>
          <w:szCs w:val="26"/>
        </w:rPr>
      </w:pPr>
    </w:p>
    <w:p w:rsidR="00F67A85" w:rsidRPr="000C580B" w:rsidRDefault="00F67A85">
      <w:pPr>
        <w:jc w:val="center"/>
        <w:rPr>
          <w:bCs/>
          <w:sz w:val="26"/>
          <w:szCs w:val="26"/>
        </w:rPr>
      </w:pPr>
    </w:p>
    <w:p w:rsidR="000A3441" w:rsidRPr="000C580B" w:rsidRDefault="000A3441">
      <w:pPr>
        <w:jc w:val="center"/>
        <w:rPr>
          <w:bCs/>
          <w:sz w:val="26"/>
          <w:szCs w:val="26"/>
        </w:rPr>
      </w:pPr>
    </w:p>
    <w:p w:rsidR="000A3441" w:rsidRPr="000C580B" w:rsidRDefault="000A3441">
      <w:pPr>
        <w:jc w:val="center"/>
        <w:rPr>
          <w:bCs/>
          <w:sz w:val="26"/>
          <w:szCs w:val="26"/>
        </w:rPr>
      </w:pPr>
    </w:p>
    <w:p w:rsidR="00B07A4C" w:rsidRPr="000C580B" w:rsidRDefault="00B07A4C">
      <w:pPr>
        <w:jc w:val="center"/>
        <w:rPr>
          <w:bCs/>
          <w:sz w:val="26"/>
          <w:szCs w:val="26"/>
        </w:rPr>
      </w:pPr>
    </w:p>
    <w:p w:rsidR="00B07A4C" w:rsidRPr="000C580B" w:rsidRDefault="00B07A4C">
      <w:pPr>
        <w:jc w:val="center"/>
        <w:rPr>
          <w:bCs/>
          <w:sz w:val="26"/>
          <w:szCs w:val="26"/>
        </w:rPr>
      </w:pPr>
    </w:p>
    <w:p w:rsidR="00332D13" w:rsidRPr="000C580B" w:rsidRDefault="00332D13">
      <w:pPr>
        <w:jc w:val="center"/>
        <w:rPr>
          <w:bCs/>
          <w:sz w:val="26"/>
          <w:szCs w:val="26"/>
        </w:rPr>
      </w:pPr>
    </w:p>
    <w:p w:rsidR="00220C57" w:rsidRPr="000C580B" w:rsidRDefault="00220C57">
      <w:pPr>
        <w:jc w:val="center"/>
        <w:rPr>
          <w:bCs/>
          <w:sz w:val="26"/>
          <w:szCs w:val="26"/>
        </w:rPr>
      </w:pPr>
    </w:p>
    <w:p w:rsidR="00332D13" w:rsidRPr="000C580B" w:rsidRDefault="00332D13">
      <w:pPr>
        <w:jc w:val="center"/>
        <w:rPr>
          <w:bCs/>
          <w:sz w:val="26"/>
          <w:szCs w:val="26"/>
        </w:rPr>
      </w:pPr>
    </w:p>
    <w:p w:rsidR="00332D13" w:rsidRPr="000C580B" w:rsidRDefault="00332D13">
      <w:pPr>
        <w:jc w:val="center"/>
        <w:rPr>
          <w:b/>
          <w:bCs/>
          <w:sz w:val="32"/>
          <w:szCs w:val="40"/>
        </w:rPr>
      </w:pPr>
      <w:r w:rsidRPr="000C580B">
        <w:rPr>
          <w:b/>
          <w:bCs/>
          <w:sz w:val="32"/>
          <w:szCs w:val="40"/>
        </w:rPr>
        <w:t xml:space="preserve">Изменения </w:t>
      </w:r>
      <w:r w:rsidR="00713085" w:rsidRPr="000C580B">
        <w:rPr>
          <w:b/>
          <w:bCs/>
          <w:sz w:val="32"/>
          <w:szCs w:val="40"/>
        </w:rPr>
        <w:t>в</w:t>
      </w:r>
      <w:r w:rsidRPr="000C580B">
        <w:rPr>
          <w:b/>
          <w:bCs/>
          <w:sz w:val="32"/>
          <w:szCs w:val="40"/>
        </w:rPr>
        <w:t xml:space="preserve"> </w:t>
      </w:r>
      <w:r w:rsidR="00120F63" w:rsidRPr="000C580B">
        <w:rPr>
          <w:b/>
          <w:bCs/>
          <w:sz w:val="32"/>
          <w:szCs w:val="40"/>
        </w:rPr>
        <w:t>Правил</w:t>
      </w:r>
      <w:r w:rsidRPr="000C580B">
        <w:rPr>
          <w:b/>
          <w:bCs/>
          <w:sz w:val="32"/>
          <w:szCs w:val="40"/>
        </w:rPr>
        <w:t>а</w:t>
      </w:r>
      <w:r w:rsidR="00120F63" w:rsidRPr="000C580B">
        <w:rPr>
          <w:b/>
          <w:bCs/>
          <w:sz w:val="32"/>
          <w:szCs w:val="40"/>
        </w:rPr>
        <w:t xml:space="preserve"> землепользования и застройки</w:t>
      </w:r>
    </w:p>
    <w:p w:rsidR="00713085" w:rsidRPr="000C580B" w:rsidRDefault="00120F63">
      <w:pPr>
        <w:jc w:val="center"/>
        <w:rPr>
          <w:b/>
          <w:bCs/>
          <w:sz w:val="32"/>
          <w:szCs w:val="40"/>
        </w:rPr>
      </w:pPr>
      <w:r w:rsidRPr="000C580B">
        <w:rPr>
          <w:b/>
          <w:bCs/>
          <w:sz w:val="32"/>
          <w:szCs w:val="40"/>
        </w:rPr>
        <w:t>муниципального образования «</w:t>
      </w:r>
      <w:proofErr w:type="spellStart"/>
      <w:r w:rsidR="00594DCA" w:rsidRPr="000C580B">
        <w:rPr>
          <w:b/>
          <w:bCs/>
          <w:sz w:val="32"/>
          <w:szCs w:val="40"/>
        </w:rPr>
        <w:t>Бугровское</w:t>
      </w:r>
      <w:proofErr w:type="spellEnd"/>
      <w:r w:rsidR="00594DCA" w:rsidRPr="000C580B">
        <w:rPr>
          <w:b/>
          <w:bCs/>
          <w:sz w:val="32"/>
          <w:szCs w:val="40"/>
        </w:rPr>
        <w:t xml:space="preserve"> сельское</w:t>
      </w:r>
      <w:r w:rsidR="008062CB" w:rsidRPr="000C580B">
        <w:rPr>
          <w:b/>
          <w:bCs/>
          <w:sz w:val="32"/>
          <w:szCs w:val="40"/>
        </w:rPr>
        <w:t xml:space="preserve"> поселение</w:t>
      </w:r>
      <w:r w:rsidRPr="000C580B">
        <w:rPr>
          <w:b/>
          <w:bCs/>
          <w:sz w:val="32"/>
          <w:szCs w:val="40"/>
        </w:rPr>
        <w:t>»</w:t>
      </w:r>
    </w:p>
    <w:p w:rsidR="00332D13" w:rsidRPr="000C580B" w:rsidRDefault="00120F63">
      <w:pPr>
        <w:jc w:val="center"/>
        <w:rPr>
          <w:b/>
          <w:bCs/>
          <w:sz w:val="32"/>
          <w:szCs w:val="40"/>
        </w:rPr>
      </w:pPr>
      <w:r w:rsidRPr="000C580B">
        <w:rPr>
          <w:b/>
          <w:bCs/>
          <w:sz w:val="32"/>
          <w:szCs w:val="40"/>
        </w:rPr>
        <w:t>Всеволожского муниципального района Ленинградской области</w:t>
      </w:r>
    </w:p>
    <w:p w:rsidR="00220C57" w:rsidRPr="000C580B" w:rsidRDefault="00220C57">
      <w:pPr>
        <w:jc w:val="center"/>
        <w:rPr>
          <w:sz w:val="26"/>
          <w:szCs w:val="26"/>
        </w:rPr>
      </w:pPr>
    </w:p>
    <w:p w:rsidR="00220C57" w:rsidRPr="000C580B" w:rsidRDefault="00220C57">
      <w:pPr>
        <w:jc w:val="center"/>
        <w:rPr>
          <w:sz w:val="26"/>
          <w:szCs w:val="26"/>
        </w:rPr>
      </w:pPr>
    </w:p>
    <w:p w:rsidR="00220C57" w:rsidRPr="000C580B" w:rsidRDefault="00220C57">
      <w:pPr>
        <w:jc w:val="center"/>
        <w:rPr>
          <w:sz w:val="26"/>
          <w:szCs w:val="26"/>
        </w:rPr>
      </w:pPr>
    </w:p>
    <w:p w:rsidR="00713085" w:rsidRPr="000C580B" w:rsidRDefault="00713085">
      <w:pPr>
        <w:jc w:val="center"/>
        <w:rPr>
          <w:sz w:val="26"/>
          <w:szCs w:val="26"/>
        </w:rPr>
      </w:pPr>
    </w:p>
    <w:p w:rsidR="00713085" w:rsidRPr="000C580B" w:rsidRDefault="00713085">
      <w:pPr>
        <w:jc w:val="center"/>
        <w:rPr>
          <w:sz w:val="26"/>
          <w:szCs w:val="26"/>
        </w:rPr>
      </w:pPr>
    </w:p>
    <w:p w:rsidR="00B07A4C" w:rsidRPr="000C580B" w:rsidRDefault="00B07A4C">
      <w:pPr>
        <w:jc w:val="center"/>
        <w:rPr>
          <w:sz w:val="26"/>
          <w:szCs w:val="26"/>
        </w:rPr>
      </w:pPr>
    </w:p>
    <w:p w:rsidR="00220C57" w:rsidRPr="000C580B" w:rsidRDefault="00220C57">
      <w:pPr>
        <w:jc w:val="center"/>
        <w:rPr>
          <w:sz w:val="26"/>
          <w:szCs w:val="26"/>
        </w:rPr>
      </w:pPr>
    </w:p>
    <w:p w:rsidR="00220C57" w:rsidRPr="000C580B" w:rsidRDefault="00220C57">
      <w:pPr>
        <w:jc w:val="center"/>
        <w:rPr>
          <w:sz w:val="26"/>
          <w:szCs w:val="26"/>
        </w:rPr>
      </w:pPr>
    </w:p>
    <w:p w:rsidR="00332D13" w:rsidRPr="000C580B" w:rsidRDefault="00332D13">
      <w:pPr>
        <w:jc w:val="center"/>
        <w:rPr>
          <w:sz w:val="26"/>
          <w:szCs w:val="26"/>
        </w:rPr>
      </w:pPr>
    </w:p>
    <w:p w:rsidR="00332D13" w:rsidRPr="000C580B" w:rsidRDefault="00332D13">
      <w:pPr>
        <w:jc w:val="center"/>
        <w:rPr>
          <w:sz w:val="26"/>
          <w:szCs w:val="26"/>
        </w:rPr>
      </w:pPr>
    </w:p>
    <w:p w:rsidR="00F0395B" w:rsidRPr="000C580B" w:rsidRDefault="00F0395B">
      <w:pPr>
        <w:jc w:val="center"/>
        <w:rPr>
          <w:sz w:val="26"/>
          <w:szCs w:val="26"/>
        </w:rPr>
      </w:pPr>
    </w:p>
    <w:p w:rsidR="00332D13" w:rsidRPr="000C580B" w:rsidRDefault="00332D13">
      <w:pPr>
        <w:jc w:val="center"/>
        <w:rPr>
          <w:sz w:val="26"/>
          <w:szCs w:val="26"/>
        </w:rPr>
      </w:pPr>
    </w:p>
    <w:p w:rsidR="00332D13" w:rsidRPr="000C580B" w:rsidRDefault="00332D13">
      <w:pPr>
        <w:jc w:val="center"/>
        <w:rPr>
          <w:b/>
          <w:sz w:val="26"/>
          <w:szCs w:val="26"/>
        </w:rPr>
      </w:pPr>
    </w:p>
    <w:p w:rsidR="00F67A85" w:rsidRPr="000C580B" w:rsidRDefault="00F67A85">
      <w:pPr>
        <w:jc w:val="center"/>
        <w:rPr>
          <w:b/>
          <w:sz w:val="26"/>
          <w:szCs w:val="26"/>
        </w:rPr>
      </w:pPr>
    </w:p>
    <w:p w:rsidR="000D748A" w:rsidRPr="000C580B" w:rsidRDefault="00332D13">
      <w:pPr>
        <w:jc w:val="center"/>
        <w:rPr>
          <w:b/>
          <w:sz w:val="26"/>
          <w:szCs w:val="26"/>
        </w:rPr>
      </w:pPr>
      <w:r w:rsidRPr="000C580B">
        <w:rPr>
          <w:b/>
          <w:sz w:val="26"/>
          <w:szCs w:val="26"/>
        </w:rPr>
        <w:t>201</w:t>
      </w:r>
      <w:r w:rsidR="00C84B61" w:rsidRPr="000C580B">
        <w:rPr>
          <w:b/>
          <w:sz w:val="26"/>
          <w:szCs w:val="26"/>
        </w:rPr>
        <w:t>7</w:t>
      </w:r>
      <w:r w:rsidRPr="000C580B">
        <w:rPr>
          <w:b/>
          <w:sz w:val="26"/>
          <w:szCs w:val="26"/>
        </w:rPr>
        <w:t xml:space="preserve"> год</w:t>
      </w:r>
    </w:p>
    <w:p w:rsidR="000D748A" w:rsidRPr="000C580B" w:rsidRDefault="000D748A" w:rsidP="000D748A">
      <w:pPr>
        <w:jc w:val="center"/>
        <w:rPr>
          <w:b/>
          <w:sz w:val="26"/>
          <w:szCs w:val="26"/>
        </w:rPr>
      </w:pPr>
      <w:r w:rsidRPr="000C580B">
        <w:rPr>
          <w:b/>
        </w:rPr>
        <w:br w:type="page"/>
      </w:r>
      <w:r w:rsidRPr="000C580B">
        <w:rPr>
          <w:b/>
          <w:sz w:val="26"/>
          <w:szCs w:val="26"/>
        </w:rPr>
        <w:lastRenderedPageBreak/>
        <w:t>Содержание</w:t>
      </w:r>
    </w:p>
    <w:p w:rsidR="00CD3FA2" w:rsidRPr="000C580B" w:rsidRDefault="00F14942">
      <w:pPr>
        <w:pStyle w:val="15"/>
        <w:tabs>
          <w:tab w:val="right" w:leader="dot" w:pos="14560"/>
        </w:tabs>
        <w:rPr>
          <w:bCs w:val="0"/>
          <w:noProof/>
          <w:szCs w:val="24"/>
          <w:lang w:eastAsia="ru-RU"/>
        </w:rPr>
      </w:pPr>
      <w:r w:rsidRPr="000C580B">
        <w:rPr>
          <w:sz w:val="26"/>
          <w:szCs w:val="26"/>
        </w:rPr>
        <w:fldChar w:fldCharType="begin"/>
      </w:r>
      <w:r w:rsidR="00D273D3" w:rsidRPr="000C580B">
        <w:rPr>
          <w:sz w:val="26"/>
          <w:szCs w:val="26"/>
        </w:rPr>
        <w:instrText xml:space="preserve"> TOC \o "1-3" \h \z \u </w:instrText>
      </w:r>
      <w:r w:rsidRPr="000C580B">
        <w:rPr>
          <w:sz w:val="26"/>
          <w:szCs w:val="26"/>
        </w:rPr>
        <w:fldChar w:fldCharType="separate"/>
      </w:r>
      <w:hyperlink w:anchor="_Toc486516573" w:history="1">
        <w:r w:rsidR="00CD3FA2" w:rsidRPr="000C580B">
          <w:rPr>
            <w:rStyle w:val="a4"/>
            <w:b/>
            <w:noProof/>
          </w:rPr>
          <w:t xml:space="preserve">Часть </w:t>
        </w:r>
        <w:r w:rsidR="00CD3FA2" w:rsidRPr="000C580B">
          <w:rPr>
            <w:rStyle w:val="a4"/>
            <w:b/>
            <w:noProof/>
            <w:lang w:val="en-US"/>
          </w:rPr>
          <w:t>II</w:t>
        </w:r>
        <w:r w:rsidR="00CD3FA2" w:rsidRPr="000C580B">
          <w:rPr>
            <w:rStyle w:val="a4"/>
            <w:b/>
            <w:noProof/>
          </w:rPr>
          <w:t>. Градостроительное зонирование применительно к части территории муниципального образования «Бугровское сельское поселение» Всеволожского муниципального района Ленинградской области в границах деревни Мистолово</w:t>
        </w:r>
        <w:r w:rsidR="00CD3FA2" w:rsidRPr="000C580B">
          <w:rPr>
            <w:noProof/>
            <w:webHidden/>
          </w:rPr>
          <w:tab/>
        </w:r>
        <w:r w:rsidRPr="000C580B">
          <w:rPr>
            <w:noProof/>
            <w:webHidden/>
          </w:rPr>
          <w:fldChar w:fldCharType="begin"/>
        </w:r>
        <w:r w:rsidR="00CD3FA2" w:rsidRPr="000C580B">
          <w:rPr>
            <w:noProof/>
            <w:webHidden/>
          </w:rPr>
          <w:instrText xml:space="preserve"> PAGEREF _Toc486516573 \h </w:instrText>
        </w:r>
        <w:r w:rsidRPr="000C580B">
          <w:rPr>
            <w:noProof/>
            <w:webHidden/>
          </w:rPr>
        </w:r>
        <w:r w:rsidRPr="000C580B">
          <w:rPr>
            <w:noProof/>
            <w:webHidden/>
          </w:rPr>
          <w:fldChar w:fldCharType="separate"/>
        </w:r>
        <w:r w:rsidR="000C580B">
          <w:rPr>
            <w:noProof/>
            <w:webHidden/>
          </w:rPr>
          <w:t>3</w:t>
        </w:r>
        <w:r w:rsidRPr="000C580B">
          <w:rPr>
            <w:noProof/>
            <w:webHidden/>
          </w:rPr>
          <w:fldChar w:fldCharType="end"/>
        </w:r>
      </w:hyperlink>
    </w:p>
    <w:p w:rsidR="00CD3FA2" w:rsidRPr="000C580B" w:rsidRDefault="00F14942">
      <w:pPr>
        <w:pStyle w:val="15"/>
        <w:tabs>
          <w:tab w:val="right" w:leader="dot" w:pos="14560"/>
        </w:tabs>
        <w:rPr>
          <w:bCs w:val="0"/>
          <w:noProof/>
          <w:szCs w:val="24"/>
          <w:lang w:eastAsia="ru-RU"/>
        </w:rPr>
      </w:pPr>
      <w:hyperlink w:anchor="_Toc486516574" w:history="1">
        <w:r w:rsidR="00CD3FA2" w:rsidRPr="000C580B">
          <w:rPr>
            <w:rStyle w:val="a4"/>
            <w:noProof/>
          </w:rPr>
          <w:t xml:space="preserve">Часть </w:t>
        </w:r>
        <w:r w:rsidR="00CD3FA2" w:rsidRPr="000C580B">
          <w:rPr>
            <w:rStyle w:val="a4"/>
            <w:noProof/>
            <w:lang w:val="en-US"/>
          </w:rPr>
          <w:t>III</w:t>
        </w:r>
        <w:r w:rsidR="00CD3FA2" w:rsidRPr="000C580B">
          <w:rPr>
            <w:rStyle w:val="a4"/>
            <w:noProof/>
          </w:rPr>
          <w:t>. Изменения градостроительных регламентов применительно к части территории муниципального образования «Бугровское сельское поселение» Всеволожского муниципального района Ленинградской области в границах деревни Мистолово</w:t>
        </w:r>
        <w:r w:rsidR="00CD3FA2" w:rsidRPr="000C580B">
          <w:rPr>
            <w:noProof/>
            <w:webHidden/>
          </w:rPr>
          <w:tab/>
        </w:r>
        <w:r w:rsidRPr="000C580B">
          <w:rPr>
            <w:noProof/>
            <w:webHidden/>
          </w:rPr>
          <w:fldChar w:fldCharType="begin"/>
        </w:r>
        <w:r w:rsidR="00CD3FA2" w:rsidRPr="000C580B">
          <w:rPr>
            <w:noProof/>
            <w:webHidden/>
          </w:rPr>
          <w:instrText xml:space="preserve"> PAGEREF _Toc486516574 \h </w:instrText>
        </w:r>
        <w:r w:rsidRPr="000C580B">
          <w:rPr>
            <w:noProof/>
            <w:webHidden/>
          </w:rPr>
        </w:r>
        <w:r w:rsidRPr="000C580B">
          <w:rPr>
            <w:noProof/>
            <w:webHidden/>
          </w:rPr>
          <w:fldChar w:fldCharType="separate"/>
        </w:r>
        <w:r w:rsidR="000C580B">
          <w:rPr>
            <w:noProof/>
            <w:webHidden/>
          </w:rPr>
          <w:t>5</w:t>
        </w:r>
        <w:r w:rsidRPr="000C580B">
          <w:rPr>
            <w:noProof/>
            <w:webHidden/>
          </w:rPr>
          <w:fldChar w:fldCharType="end"/>
        </w:r>
      </w:hyperlink>
    </w:p>
    <w:p w:rsidR="000D748A" w:rsidRPr="000C580B" w:rsidRDefault="00F14942" w:rsidP="00583A12">
      <w:pPr>
        <w:pStyle w:val="Heading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0C580B">
        <w:rPr>
          <w:rFonts w:ascii="Times New Roman" w:hAnsi="Times New Roman" w:cs="Times New Roman"/>
          <w:b w:val="0"/>
          <w:color w:val="auto"/>
          <w:sz w:val="26"/>
          <w:szCs w:val="26"/>
          <w:lang w:eastAsia="ar-SA"/>
        </w:rPr>
        <w:fldChar w:fldCharType="end"/>
      </w:r>
    </w:p>
    <w:p w:rsidR="00AE186F" w:rsidRPr="000C580B" w:rsidRDefault="000D748A" w:rsidP="00BE4CFF">
      <w:pPr>
        <w:autoSpaceDE w:val="0"/>
        <w:autoSpaceDN w:val="0"/>
        <w:adjustRightInd w:val="0"/>
        <w:ind w:firstLine="720"/>
        <w:jc w:val="both"/>
        <w:outlineLvl w:val="0"/>
        <w:rPr>
          <w:b/>
          <w:sz w:val="26"/>
          <w:szCs w:val="26"/>
        </w:rPr>
      </w:pPr>
      <w:r w:rsidRPr="000C580B">
        <w:rPr>
          <w:b/>
        </w:rPr>
        <w:br w:type="page"/>
      </w:r>
      <w:bookmarkStart w:id="0" w:name="_Toc486516573"/>
      <w:r w:rsidR="00AE186F" w:rsidRPr="000C580B">
        <w:rPr>
          <w:b/>
          <w:sz w:val="26"/>
          <w:szCs w:val="26"/>
        </w:rPr>
        <w:lastRenderedPageBreak/>
        <w:t xml:space="preserve">Часть </w:t>
      </w:r>
      <w:r w:rsidR="00AE186F" w:rsidRPr="000C580B">
        <w:rPr>
          <w:b/>
          <w:sz w:val="26"/>
          <w:szCs w:val="26"/>
          <w:lang w:val="en-US"/>
        </w:rPr>
        <w:t>II</w:t>
      </w:r>
      <w:r w:rsidR="00AE186F" w:rsidRPr="000C580B">
        <w:rPr>
          <w:b/>
          <w:sz w:val="26"/>
          <w:szCs w:val="26"/>
        </w:rPr>
        <w:t xml:space="preserve">. Градостроительное зонирование </w:t>
      </w:r>
      <w:r w:rsidR="000E3045" w:rsidRPr="000C580B">
        <w:rPr>
          <w:b/>
          <w:sz w:val="26"/>
          <w:szCs w:val="26"/>
        </w:rPr>
        <w:t>применительно к части территории</w:t>
      </w:r>
      <w:r w:rsidR="00AE186F" w:rsidRPr="000C580B">
        <w:rPr>
          <w:b/>
          <w:sz w:val="26"/>
          <w:szCs w:val="26"/>
        </w:rPr>
        <w:t xml:space="preserve"> муниципального образования </w:t>
      </w:r>
      <w:r w:rsidR="000E3045" w:rsidRPr="000C580B">
        <w:rPr>
          <w:b/>
          <w:sz w:val="26"/>
          <w:szCs w:val="26"/>
        </w:rPr>
        <w:t>«</w:t>
      </w:r>
      <w:proofErr w:type="spellStart"/>
      <w:r w:rsidR="00594DCA" w:rsidRPr="000C580B">
        <w:rPr>
          <w:b/>
          <w:sz w:val="26"/>
          <w:szCs w:val="26"/>
        </w:rPr>
        <w:t>Бугровское</w:t>
      </w:r>
      <w:proofErr w:type="spellEnd"/>
      <w:r w:rsidR="00594DCA" w:rsidRPr="000C580B">
        <w:rPr>
          <w:b/>
          <w:sz w:val="26"/>
          <w:szCs w:val="26"/>
        </w:rPr>
        <w:t xml:space="preserve"> сельское</w:t>
      </w:r>
      <w:r w:rsidR="00AE186F" w:rsidRPr="000C580B">
        <w:rPr>
          <w:b/>
          <w:sz w:val="26"/>
          <w:szCs w:val="26"/>
        </w:rPr>
        <w:t xml:space="preserve"> </w:t>
      </w:r>
      <w:r w:rsidR="000E3045" w:rsidRPr="000C580B">
        <w:rPr>
          <w:b/>
          <w:sz w:val="26"/>
          <w:szCs w:val="26"/>
        </w:rPr>
        <w:t>поселени</w:t>
      </w:r>
      <w:r w:rsidR="00AE186F" w:rsidRPr="000C580B">
        <w:rPr>
          <w:b/>
          <w:sz w:val="26"/>
          <w:szCs w:val="26"/>
        </w:rPr>
        <w:t>е</w:t>
      </w:r>
      <w:r w:rsidR="000E3045" w:rsidRPr="000C580B">
        <w:rPr>
          <w:b/>
          <w:sz w:val="26"/>
          <w:szCs w:val="26"/>
        </w:rPr>
        <w:t>»</w:t>
      </w:r>
      <w:r w:rsidR="00AE186F" w:rsidRPr="000C580B">
        <w:rPr>
          <w:b/>
          <w:sz w:val="26"/>
          <w:szCs w:val="26"/>
        </w:rPr>
        <w:t xml:space="preserve"> Всеволожского муниципального района Ленинградской области в </w:t>
      </w:r>
      <w:r w:rsidR="000E3045" w:rsidRPr="000C580B">
        <w:rPr>
          <w:b/>
          <w:sz w:val="26"/>
          <w:szCs w:val="26"/>
        </w:rPr>
        <w:t>границах</w:t>
      </w:r>
      <w:r w:rsidR="00AE186F" w:rsidRPr="000C580B">
        <w:rPr>
          <w:b/>
          <w:sz w:val="26"/>
          <w:szCs w:val="26"/>
        </w:rPr>
        <w:t xml:space="preserve"> деревн</w:t>
      </w:r>
      <w:r w:rsidR="00157695" w:rsidRPr="000C580B">
        <w:rPr>
          <w:b/>
          <w:sz w:val="26"/>
          <w:szCs w:val="26"/>
        </w:rPr>
        <w:t>и</w:t>
      </w:r>
      <w:r w:rsidR="00AE186F" w:rsidRPr="000C580B">
        <w:rPr>
          <w:b/>
          <w:sz w:val="26"/>
          <w:szCs w:val="26"/>
        </w:rPr>
        <w:t xml:space="preserve"> </w:t>
      </w:r>
      <w:proofErr w:type="spellStart"/>
      <w:r w:rsidR="00FE394C" w:rsidRPr="000C580B">
        <w:rPr>
          <w:b/>
          <w:sz w:val="26"/>
          <w:szCs w:val="26"/>
        </w:rPr>
        <w:t>Мистолово</w:t>
      </w:r>
      <w:bookmarkEnd w:id="0"/>
      <w:proofErr w:type="spellEnd"/>
    </w:p>
    <w:p w:rsidR="00CD3FA2" w:rsidRPr="000C580B" w:rsidRDefault="00CD3FA2" w:rsidP="00C96C70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AE186F" w:rsidRPr="000C580B" w:rsidRDefault="00AE186F" w:rsidP="00C96C70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C580B">
        <w:rPr>
          <w:sz w:val="26"/>
          <w:szCs w:val="26"/>
        </w:rPr>
        <w:t xml:space="preserve">1. Карта градостроительного зонирования </w:t>
      </w:r>
      <w:r w:rsidR="000E3045" w:rsidRPr="000C580B">
        <w:rPr>
          <w:sz w:val="26"/>
          <w:szCs w:val="26"/>
        </w:rPr>
        <w:t xml:space="preserve">применительно к части </w:t>
      </w:r>
      <w:r w:rsidRPr="000C580B">
        <w:rPr>
          <w:sz w:val="26"/>
          <w:szCs w:val="26"/>
        </w:rPr>
        <w:t xml:space="preserve">территории муниципального образования </w:t>
      </w:r>
      <w:r w:rsidR="000E3045" w:rsidRPr="000C580B">
        <w:rPr>
          <w:sz w:val="26"/>
          <w:szCs w:val="26"/>
        </w:rPr>
        <w:t>«</w:t>
      </w:r>
      <w:proofErr w:type="spellStart"/>
      <w:r w:rsidR="00594DCA" w:rsidRPr="000C580B">
        <w:rPr>
          <w:sz w:val="26"/>
          <w:szCs w:val="26"/>
        </w:rPr>
        <w:t>Бугровское</w:t>
      </w:r>
      <w:proofErr w:type="spellEnd"/>
      <w:r w:rsidR="00594DCA" w:rsidRPr="000C580B">
        <w:rPr>
          <w:sz w:val="26"/>
          <w:szCs w:val="26"/>
        </w:rPr>
        <w:t xml:space="preserve"> сельское</w:t>
      </w:r>
      <w:r w:rsidRPr="000C580B">
        <w:rPr>
          <w:sz w:val="26"/>
          <w:szCs w:val="26"/>
        </w:rPr>
        <w:t xml:space="preserve"> поселение</w:t>
      </w:r>
      <w:r w:rsidR="000E3045" w:rsidRPr="000C580B">
        <w:rPr>
          <w:sz w:val="26"/>
          <w:szCs w:val="26"/>
        </w:rPr>
        <w:t>»</w:t>
      </w:r>
      <w:r w:rsidRPr="000C580B">
        <w:rPr>
          <w:sz w:val="26"/>
          <w:szCs w:val="26"/>
        </w:rPr>
        <w:t xml:space="preserve"> Всеволожского муниципального района Ленинградской области</w:t>
      </w:r>
      <w:r w:rsidR="000E3045" w:rsidRPr="000C580B">
        <w:rPr>
          <w:sz w:val="26"/>
          <w:szCs w:val="26"/>
        </w:rPr>
        <w:t xml:space="preserve"> в границах деревни </w:t>
      </w:r>
      <w:proofErr w:type="spellStart"/>
      <w:r w:rsidR="00FE394C" w:rsidRPr="000C580B">
        <w:rPr>
          <w:sz w:val="26"/>
          <w:szCs w:val="26"/>
        </w:rPr>
        <w:t>Мистолово</w:t>
      </w:r>
      <w:proofErr w:type="spellEnd"/>
      <w:r w:rsidRPr="000C580B">
        <w:rPr>
          <w:sz w:val="26"/>
          <w:szCs w:val="26"/>
        </w:rPr>
        <w:t xml:space="preserve"> разработана в соответствии с требованиями статьи 30 Градостроительного кодекса Российской Федерации.</w:t>
      </w:r>
    </w:p>
    <w:p w:rsidR="00AE186F" w:rsidRPr="000C580B" w:rsidRDefault="00AE186F" w:rsidP="00C96C70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C580B">
        <w:rPr>
          <w:sz w:val="26"/>
          <w:szCs w:val="26"/>
        </w:rPr>
        <w:t>2. Карта градостроительного зонирования представляет собой чертёж с отображением существующей границы</w:t>
      </w:r>
      <w:r w:rsidR="00157695" w:rsidRPr="000C580B">
        <w:rPr>
          <w:sz w:val="26"/>
          <w:szCs w:val="26"/>
        </w:rPr>
        <w:t xml:space="preserve"> </w:t>
      </w:r>
      <w:r w:rsidR="000E3045" w:rsidRPr="000C580B">
        <w:rPr>
          <w:sz w:val="26"/>
          <w:szCs w:val="26"/>
        </w:rPr>
        <w:t xml:space="preserve">деревни </w:t>
      </w:r>
      <w:proofErr w:type="spellStart"/>
      <w:r w:rsidR="00FE394C" w:rsidRPr="000C580B">
        <w:rPr>
          <w:sz w:val="26"/>
          <w:szCs w:val="26"/>
        </w:rPr>
        <w:t>Мистолово</w:t>
      </w:r>
      <w:proofErr w:type="spellEnd"/>
      <w:r w:rsidRPr="000C580B">
        <w:rPr>
          <w:sz w:val="26"/>
          <w:szCs w:val="26"/>
        </w:rPr>
        <w:t xml:space="preserve">, границ территориальных зон, </w:t>
      </w:r>
      <w:hyperlink r:id="rId7" w:history="1">
        <w:r w:rsidRPr="000C580B">
          <w:rPr>
            <w:rStyle w:val="aff5"/>
            <w:color w:val="auto"/>
            <w:sz w:val="26"/>
            <w:szCs w:val="26"/>
          </w:rPr>
          <w:t>границ зон с особыми условиями</w:t>
        </w:r>
      </w:hyperlink>
      <w:r w:rsidRPr="000C580B">
        <w:rPr>
          <w:sz w:val="26"/>
          <w:szCs w:val="26"/>
        </w:rPr>
        <w:t xml:space="preserve"> использования территорий, акваторий водных объектов.</w:t>
      </w:r>
    </w:p>
    <w:p w:rsidR="00CD3FA2" w:rsidRPr="000C580B" w:rsidRDefault="00CD3FA2" w:rsidP="00CD3FA2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C580B">
        <w:rPr>
          <w:sz w:val="26"/>
          <w:szCs w:val="26"/>
        </w:rPr>
        <w:t xml:space="preserve">3. Карта градостроительного зонирования. Деревня </w:t>
      </w:r>
      <w:proofErr w:type="spellStart"/>
      <w:r w:rsidRPr="000C580B">
        <w:rPr>
          <w:sz w:val="26"/>
          <w:szCs w:val="26"/>
        </w:rPr>
        <w:t>Мистолово</w:t>
      </w:r>
      <w:proofErr w:type="spellEnd"/>
      <w:r w:rsidRPr="000C580B">
        <w:rPr>
          <w:sz w:val="26"/>
          <w:szCs w:val="26"/>
        </w:rPr>
        <w:t xml:space="preserve"> приведена на следующей странице</w:t>
      </w:r>
    </w:p>
    <w:p w:rsidR="00AE186F" w:rsidRPr="000C580B" w:rsidRDefault="00AE186F" w:rsidP="00C96C70">
      <w:pPr>
        <w:pStyle w:val="Heading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</w:p>
    <w:p w:rsidR="00D31782" w:rsidRPr="000C580B" w:rsidRDefault="00D31782" w:rsidP="00AE186F">
      <w:pPr>
        <w:pStyle w:val="Heading"/>
        <w:ind w:firstLine="709"/>
        <w:rPr>
          <w:rFonts w:ascii="Times New Roman" w:hAnsi="Times New Roman" w:cs="Times New Roman"/>
          <w:b w:val="0"/>
          <w:color w:val="auto"/>
          <w:sz w:val="26"/>
          <w:szCs w:val="26"/>
        </w:rPr>
      </w:pPr>
    </w:p>
    <w:p w:rsidR="00954066" w:rsidRPr="000C580B" w:rsidRDefault="00954066" w:rsidP="00AE186F">
      <w:pPr>
        <w:pStyle w:val="Heading"/>
        <w:ind w:firstLine="709"/>
        <w:rPr>
          <w:rFonts w:ascii="Times New Roman" w:hAnsi="Times New Roman" w:cs="Times New Roman"/>
          <w:b w:val="0"/>
          <w:color w:val="auto"/>
          <w:sz w:val="26"/>
          <w:szCs w:val="26"/>
        </w:rPr>
        <w:sectPr w:rsidR="00954066" w:rsidRPr="000C580B" w:rsidSect="00C84B61">
          <w:headerReference w:type="even" r:id="rId8"/>
          <w:headerReference w:type="default" r:id="rId9"/>
          <w:footerReference w:type="even" r:id="rId10"/>
          <w:type w:val="continuous"/>
          <w:pgSz w:w="16838" w:h="11906" w:orient="landscape" w:code="9"/>
          <w:pgMar w:top="1134" w:right="1134" w:bottom="567" w:left="1134" w:header="851" w:footer="0" w:gutter="0"/>
          <w:cols w:space="720"/>
          <w:titlePg/>
          <w:docGrid w:linePitch="326"/>
        </w:sectPr>
      </w:pPr>
    </w:p>
    <w:p w:rsidR="00954066" w:rsidRPr="000C580B" w:rsidRDefault="00AA5E69" w:rsidP="00220C57">
      <w:r w:rsidRPr="000C580B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-439420</wp:posOffset>
            </wp:positionV>
            <wp:extent cx="11811000" cy="10088245"/>
            <wp:effectExtent l="19050" t="0" r="0" b="0"/>
            <wp:wrapThrough wrapText="bothSides">
              <wp:wrapPolygon edited="0">
                <wp:start x="-35" y="0"/>
                <wp:lineTo x="-35" y="21577"/>
                <wp:lineTo x="21600" y="21577"/>
                <wp:lineTo x="21600" y="0"/>
                <wp:lineTo x="-35" y="0"/>
              </wp:wrapPolygon>
            </wp:wrapThrough>
            <wp:docPr id="12" name="Рисунок 12" descr="Карта градостроительного зон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а градостроительного зонирова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0" cy="100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ABC" w:rsidRPr="000C580B" w:rsidRDefault="00A30ABC" w:rsidP="00220C57"/>
    <w:p w:rsidR="00954066" w:rsidRPr="000C580B" w:rsidRDefault="00954066" w:rsidP="00220C57">
      <w:pPr>
        <w:sectPr w:rsidR="00954066" w:rsidRPr="000C580B" w:rsidSect="00411611">
          <w:pgSz w:w="23814" w:h="16839" w:orient="landscape" w:code="8"/>
          <w:pgMar w:top="1134" w:right="1134" w:bottom="1134" w:left="1134" w:header="851" w:footer="0" w:gutter="0"/>
          <w:cols w:space="720"/>
          <w:docGrid w:linePitch="326"/>
        </w:sectPr>
      </w:pPr>
    </w:p>
    <w:p w:rsidR="00220C57" w:rsidRPr="000C580B" w:rsidRDefault="00220C57" w:rsidP="00D31782">
      <w:pPr>
        <w:pStyle w:val="Heading"/>
        <w:jc w:val="center"/>
        <w:outlineLvl w:val="0"/>
        <w:rPr>
          <w:rFonts w:ascii="Times New Roman" w:hAnsi="Times New Roman" w:cs="Times New Roman"/>
          <w:color w:val="auto"/>
          <w:sz w:val="26"/>
          <w:szCs w:val="26"/>
        </w:rPr>
      </w:pPr>
      <w:bookmarkStart w:id="1" w:name="_Toc486516574"/>
      <w:r w:rsidRPr="000C580B">
        <w:rPr>
          <w:rFonts w:ascii="Times New Roman" w:hAnsi="Times New Roman" w:cs="Times New Roman"/>
          <w:color w:val="auto"/>
          <w:sz w:val="26"/>
          <w:szCs w:val="26"/>
        </w:rPr>
        <w:lastRenderedPageBreak/>
        <w:t xml:space="preserve">Часть </w:t>
      </w:r>
      <w:r w:rsidRPr="000C580B">
        <w:rPr>
          <w:rFonts w:ascii="Times New Roman" w:hAnsi="Times New Roman" w:cs="Times New Roman"/>
          <w:color w:val="auto"/>
          <w:sz w:val="26"/>
          <w:szCs w:val="26"/>
          <w:lang w:val="en-US"/>
        </w:rPr>
        <w:t>III</w:t>
      </w:r>
      <w:r w:rsidRPr="000C580B">
        <w:rPr>
          <w:rFonts w:ascii="Times New Roman" w:hAnsi="Times New Roman" w:cs="Times New Roman"/>
          <w:color w:val="auto"/>
          <w:sz w:val="26"/>
          <w:szCs w:val="26"/>
        </w:rPr>
        <w:t xml:space="preserve">. </w:t>
      </w:r>
      <w:r w:rsidR="00FE394C" w:rsidRPr="000C580B">
        <w:rPr>
          <w:rFonts w:ascii="Times New Roman" w:hAnsi="Times New Roman" w:cs="Times New Roman"/>
          <w:color w:val="auto"/>
          <w:sz w:val="26"/>
          <w:szCs w:val="26"/>
        </w:rPr>
        <w:t>Изменения г</w:t>
      </w:r>
      <w:r w:rsidRPr="000C580B">
        <w:rPr>
          <w:rFonts w:ascii="Times New Roman" w:hAnsi="Times New Roman" w:cs="Times New Roman"/>
          <w:color w:val="auto"/>
          <w:sz w:val="26"/>
          <w:szCs w:val="26"/>
        </w:rPr>
        <w:t>радостроительны</w:t>
      </w:r>
      <w:r w:rsidR="00FE394C" w:rsidRPr="000C580B">
        <w:rPr>
          <w:rFonts w:ascii="Times New Roman" w:hAnsi="Times New Roman" w:cs="Times New Roman"/>
          <w:color w:val="auto"/>
          <w:sz w:val="26"/>
          <w:szCs w:val="26"/>
        </w:rPr>
        <w:t>х</w:t>
      </w:r>
      <w:r w:rsidRPr="000C580B">
        <w:rPr>
          <w:rFonts w:ascii="Times New Roman" w:hAnsi="Times New Roman" w:cs="Times New Roman"/>
          <w:color w:val="auto"/>
          <w:sz w:val="26"/>
          <w:szCs w:val="26"/>
        </w:rPr>
        <w:t xml:space="preserve"> регламент</w:t>
      </w:r>
      <w:r w:rsidR="00FE394C" w:rsidRPr="000C580B">
        <w:rPr>
          <w:rFonts w:ascii="Times New Roman" w:hAnsi="Times New Roman" w:cs="Times New Roman"/>
          <w:color w:val="auto"/>
          <w:sz w:val="26"/>
          <w:szCs w:val="26"/>
        </w:rPr>
        <w:t>ов</w:t>
      </w:r>
      <w:r w:rsidRPr="000C580B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157695" w:rsidRPr="000C580B">
        <w:rPr>
          <w:rFonts w:ascii="Times New Roman" w:hAnsi="Times New Roman" w:cs="Times New Roman"/>
          <w:color w:val="auto"/>
          <w:sz w:val="26"/>
          <w:szCs w:val="26"/>
        </w:rPr>
        <w:t>применительно к части территории муниципального образования «</w:t>
      </w:r>
      <w:proofErr w:type="spellStart"/>
      <w:r w:rsidR="00594DCA" w:rsidRPr="000C580B">
        <w:rPr>
          <w:rFonts w:ascii="Times New Roman" w:hAnsi="Times New Roman" w:cs="Times New Roman"/>
          <w:color w:val="auto"/>
          <w:sz w:val="26"/>
          <w:szCs w:val="26"/>
        </w:rPr>
        <w:t>Бугровское</w:t>
      </w:r>
      <w:proofErr w:type="spellEnd"/>
      <w:r w:rsidR="00594DCA" w:rsidRPr="000C580B">
        <w:rPr>
          <w:rFonts w:ascii="Times New Roman" w:hAnsi="Times New Roman" w:cs="Times New Roman"/>
          <w:color w:val="auto"/>
          <w:sz w:val="26"/>
          <w:szCs w:val="26"/>
        </w:rPr>
        <w:t xml:space="preserve"> сельское</w:t>
      </w:r>
      <w:r w:rsidR="00157695" w:rsidRPr="000C580B">
        <w:rPr>
          <w:rFonts w:ascii="Times New Roman" w:hAnsi="Times New Roman" w:cs="Times New Roman"/>
          <w:color w:val="auto"/>
          <w:sz w:val="26"/>
          <w:szCs w:val="26"/>
        </w:rPr>
        <w:t xml:space="preserve"> поселение» Всеволожского муниципального района Ленинградской области в границах деревни </w:t>
      </w:r>
      <w:proofErr w:type="spellStart"/>
      <w:r w:rsidR="00FE394C" w:rsidRPr="000C580B">
        <w:rPr>
          <w:rFonts w:ascii="Times New Roman" w:hAnsi="Times New Roman" w:cs="Times New Roman"/>
          <w:color w:val="auto"/>
          <w:sz w:val="26"/>
          <w:szCs w:val="26"/>
        </w:rPr>
        <w:t>Мистолово</w:t>
      </w:r>
      <w:bookmarkEnd w:id="1"/>
      <w:proofErr w:type="spellEnd"/>
    </w:p>
    <w:p w:rsidR="00220C57" w:rsidRPr="000C580B" w:rsidRDefault="00220C57" w:rsidP="00220C57">
      <w:pPr>
        <w:pStyle w:val="Heading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</w:p>
    <w:p w:rsidR="00220C57" w:rsidRPr="000C580B" w:rsidRDefault="00220C57" w:rsidP="00220C57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C580B">
        <w:rPr>
          <w:sz w:val="26"/>
          <w:szCs w:val="26"/>
        </w:rPr>
        <w:t xml:space="preserve">1. </w:t>
      </w:r>
      <w:r w:rsidR="00FE394C" w:rsidRPr="000C580B">
        <w:rPr>
          <w:sz w:val="26"/>
          <w:szCs w:val="26"/>
        </w:rPr>
        <w:t>У</w:t>
      </w:r>
      <w:r w:rsidRPr="000C580B">
        <w:rPr>
          <w:sz w:val="26"/>
          <w:szCs w:val="26"/>
        </w:rPr>
        <w:t>становлен</w:t>
      </w:r>
      <w:r w:rsidR="00FE394C" w:rsidRPr="000C580B">
        <w:rPr>
          <w:sz w:val="26"/>
          <w:szCs w:val="26"/>
        </w:rPr>
        <w:t>ы</w:t>
      </w:r>
      <w:r w:rsidRPr="000C580B">
        <w:rPr>
          <w:sz w:val="26"/>
          <w:szCs w:val="26"/>
        </w:rPr>
        <w:t xml:space="preserve"> следующи</w:t>
      </w:r>
      <w:r w:rsidR="00FE394C" w:rsidRPr="000C580B">
        <w:rPr>
          <w:sz w:val="26"/>
          <w:szCs w:val="26"/>
        </w:rPr>
        <w:t>е изменения в</w:t>
      </w:r>
      <w:r w:rsidRPr="000C580B">
        <w:rPr>
          <w:sz w:val="26"/>
          <w:szCs w:val="26"/>
        </w:rPr>
        <w:t xml:space="preserve"> переч</w:t>
      </w:r>
      <w:r w:rsidR="00FE394C" w:rsidRPr="000C580B">
        <w:rPr>
          <w:sz w:val="26"/>
          <w:szCs w:val="26"/>
        </w:rPr>
        <w:t>не</w:t>
      </w:r>
      <w:r w:rsidRPr="000C580B">
        <w:rPr>
          <w:sz w:val="26"/>
          <w:szCs w:val="26"/>
        </w:rPr>
        <w:t xml:space="preserve"> территориальных зон -</w:t>
      </w:r>
    </w:p>
    <w:p w:rsidR="004F2C7C" w:rsidRPr="000C580B" w:rsidRDefault="004F2C7C" w:rsidP="004F2C7C">
      <w:pPr>
        <w:rPr>
          <w:sz w:val="26"/>
          <w:szCs w:val="26"/>
        </w:rPr>
      </w:pPr>
    </w:p>
    <w:tbl>
      <w:tblPr>
        <w:tblW w:w="145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22"/>
        <w:gridCol w:w="2258"/>
        <w:gridCol w:w="8040"/>
      </w:tblGrid>
      <w:tr w:rsidR="00120F63" w:rsidRPr="000C580B" w:rsidTr="005E65CE">
        <w:trPr>
          <w:trHeight w:val="557"/>
        </w:trPr>
        <w:tc>
          <w:tcPr>
            <w:tcW w:w="4222" w:type="dxa"/>
            <w:shd w:val="clear" w:color="auto" w:fill="auto"/>
            <w:vAlign w:val="center"/>
          </w:tcPr>
          <w:p w:rsidR="00120F63" w:rsidRPr="000C580B" w:rsidRDefault="00120F63">
            <w:pPr>
              <w:snapToGrid w:val="0"/>
              <w:jc w:val="center"/>
              <w:rPr>
                <w:b/>
              </w:rPr>
            </w:pPr>
            <w:r w:rsidRPr="000C580B">
              <w:rPr>
                <w:b/>
              </w:rPr>
              <w:t>Типы зон</w:t>
            </w:r>
          </w:p>
        </w:tc>
        <w:tc>
          <w:tcPr>
            <w:tcW w:w="2258" w:type="dxa"/>
            <w:shd w:val="clear" w:color="auto" w:fill="auto"/>
            <w:vAlign w:val="center"/>
          </w:tcPr>
          <w:p w:rsidR="00120F63" w:rsidRPr="000C580B" w:rsidRDefault="00120F63">
            <w:pPr>
              <w:snapToGrid w:val="0"/>
              <w:jc w:val="center"/>
              <w:rPr>
                <w:b/>
              </w:rPr>
            </w:pPr>
            <w:r w:rsidRPr="000C580B">
              <w:rPr>
                <w:b/>
              </w:rPr>
              <w:t>Кодировка</w:t>
            </w:r>
          </w:p>
        </w:tc>
        <w:tc>
          <w:tcPr>
            <w:tcW w:w="8040" w:type="dxa"/>
            <w:shd w:val="clear" w:color="auto" w:fill="auto"/>
            <w:vAlign w:val="center"/>
          </w:tcPr>
          <w:p w:rsidR="00120F63" w:rsidRPr="000C580B" w:rsidRDefault="00120F63">
            <w:pPr>
              <w:snapToGrid w:val="0"/>
              <w:jc w:val="center"/>
              <w:rPr>
                <w:b/>
              </w:rPr>
            </w:pPr>
            <w:r w:rsidRPr="000C580B">
              <w:rPr>
                <w:b/>
              </w:rPr>
              <w:t>Виды зон</w:t>
            </w:r>
          </w:p>
        </w:tc>
      </w:tr>
      <w:tr w:rsidR="00FE394C" w:rsidRPr="000C580B" w:rsidTr="005E65CE">
        <w:trPr>
          <w:trHeight w:val="364"/>
        </w:trPr>
        <w:tc>
          <w:tcPr>
            <w:tcW w:w="4222" w:type="dxa"/>
            <w:shd w:val="clear" w:color="auto" w:fill="auto"/>
            <w:vAlign w:val="center"/>
          </w:tcPr>
          <w:p w:rsidR="00FE394C" w:rsidRPr="000C580B" w:rsidRDefault="00FE394C" w:rsidP="00FE394C">
            <w:pPr>
              <w:spacing w:line="360" w:lineRule="auto"/>
              <w:rPr>
                <w:b/>
              </w:rPr>
            </w:pPr>
            <w:r w:rsidRPr="000C580B">
              <w:rPr>
                <w:b/>
              </w:rPr>
              <w:t>Рекреационные зоны</w:t>
            </w:r>
          </w:p>
        </w:tc>
        <w:tc>
          <w:tcPr>
            <w:tcW w:w="2258" w:type="dxa"/>
            <w:shd w:val="clear" w:color="auto" w:fill="auto"/>
          </w:tcPr>
          <w:p w:rsidR="00FE394C" w:rsidRPr="000C580B" w:rsidRDefault="00FE394C" w:rsidP="00FE394C">
            <w:pPr>
              <w:snapToGrid w:val="0"/>
              <w:spacing w:line="360" w:lineRule="auto"/>
              <w:jc w:val="center"/>
            </w:pPr>
            <w:r w:rsidRPr="000C580B">
              <w:t>Р-4</w:t>
            </w:r>
          </w:p>
        </w:tc>
        <w:tc>
          <w:tcPr>
            <w:tcW w:w="8040" w:type="dxa"/>
            <w:shd w:val="clear" w:color="auto" w:fill="auto"/>
          </w:tcPr>
          <w:p w:rsidR="00FE394C" w:rsidRPr="000C580B" w:rsidRDefault="00FE394C" w:rsidP="00FE394C">
            <w:pPr>
              <w:snapToGrid w:val="0"/>
              <w:spacing w:line="360" w:lineRule="auto"/>
              <w:jc w:val="both"/>
            </w:pPr>
            <w:r w:rsidRPr="000C580B">
              <w:t>Зон</w:t>
            </w:r>
            <w:r w:rsidR="00CF61C7" w:rsidRPr="000C580B">
              <w:t>ы</w:t>
            </w:r>
            <w:r w:rsidRPr="000C580B">
              <w:t xml:space="preserve"> </w:t>
            </w:r>
            <w:r w:rsidR="00B164B3" w:rsidRPr="000C580B">
              <w:t>туристско-рек</w:t>
            </w:r>
            <w:r w:rsidR="00CF61C7" w:rsidRPr="000C580B">
              <w:t>реационной деятельности</w:t>
            </w:r>
          </w:p>
        </w:tc>
      </w:tr>
    </w:tbl>
    <w:p w:rsidR="00E875D2" w:rsidRPr="000C580B" w:rsidRDefault="00E875D2" w:rsidP="002254D9">
      <w:pPr>
        <w:widowControl w:val="0"/>
        <w:tabs>
          <w:tab w:val="left" w:pos="993"/>
          <w:tab w:val="left" w:pos="1080"/>
        </w:tabs>
        <w:autoSpaceDE w:val="0"/>
        <w:jc w:val="both"/>
        <w:rPr>
          <w:sz w:val="26"/>
          <w:szCs w:val="26"/>
        </w:rPr>
      </w:pPr>
      <w:bookmarkStart w:id="2" w:name="__RefHeading__9_154108084"/>
      <w:bookmarkEnd w:id="2"/>
    </w:p>
    <w:p w:rsidR="00C96C70" w:rsidRPr="000C580B" w:rsidRDefault="00C96C70" w:rsidP="00C96C70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C580B">
        <w:rPr>
          <w:sz w:val="26"/>
          <w:szCs w:val="26"/>
        </w:rPr>
        <w:t>2. Установлены следующие изменения в градостроительном регламенте зоны туристско-рекреационной деятельности (Р</w:t>
      </w:r>
      <w:proofErr w:type="gramStart"/>
      <w:r w:rsidRPr="000C580B">
        <w:rPr>
          <w:sz w:val="26"/>
          <w:szCs w:val="26"/>
        </w:rPr>
        <w:t>4</w:t>
      </w:r>
      <w:proofErr w:type="gramEnd"/>
      <w:r w:rsidRPr="000C580B">
        <w:rPr>
          <w:sz w:val="26"/>
          <w:szCs w:val="26"/>
        </w:rPr>
        <w:t>) -</w:t>
      </w:r>
    </w:p>
    <w:p w:rsidR="001A648F" w:rsidRPr="000C580B" w:rsidRDefault="00C96C70" w:rsidP="001A648F">
      <w:pPr>
        <w:snapToGrid w:val="0"/>
        <w:ind w:firstLine="708"/>
        <w:jc w:val="both"/>
        <w:rPr>
          <w:sz w:val="26"/>
          <w:szCs w:val="26"/>
        </w:rPr>
      </w:pPr>
      <w:r w:rsidRPr="000C580B">
        <w:rPr>
          <w:sz w:val="26"/>
          <w:szCs w:val="26"/>
        </w:rPr>
        <w:t>2</w:t>
      </w:r>
      <w:r w:rsidR="001A648F" w:rsidRPr="000C580B">
        <w:rPr>
          <w:sz w:val="26"/>
          <w:szCs w:val="26"/>
        </w:rPr>
        <w:t>.</w:t>
      </w:r>
      <w:r w:rsidRPr="000C580B">
        <w:rPr>
          <w:sz w:val="26"/>
          <w:szCs w:val="26"/>
        </w:rPr>
        <w:t>1.1.</w:t>
      </w:r>
      <w:r w:rsidR="001A648F" w:rsidRPr="000C580B">
        <w:rPr>
          <w:sz w:val="26"/>
          <w:szCs w:val="26"/>
        </w:rPr>
        <w:t xml:space="preserve"> </w:t>
      </w:r>
      <w:r w:rsidR="005462E4" w:rsidRPr="000C580B">
        <w:rPr>
          <w:sz w:val="26"/>
          <w:szCs w:val="26"/>
        </w:rPr>
        <w:t>Зоны предназначены для размещения объектов спорта, отдыха, досуга и развлечений, зеленых насаждений (парков, садов, скверов) общего и ограниченного пользования</w:t>
      </w:r>
      <w:r w:rsidR="00CF61C7" w:rsidRPr="000C580B">
        <w:rPr>
          <w:sz w:val="26"/>
          <w:szCs w:val="26"/>
        </w:rPr>
        <w:t xml:space="preserve"> с возможностью размещения индивидуальной и блокированной жилой застройки</w:t>
      </w:r>
      <w:r w:rsidR="005462E4" w:rsidRPr="000C580B">
        <w:rPr>
          <w:sz w:val="26"/>
          <w:szCs w:val="26"/>
        </w:rPr>
        <w:t>, в зонах допускается размещение объектов инженерной и транспортной инфраструктуры, связанных с обслуживанием объектов, расположенных в зоне и не оказывающих на них негативного воздействия</w:t>
      </w:r>
      <w:r w:rsidR="001A648F" w:rsidRPr="000C580B">
        <w:rPr>
          <w:sz w:val="26"/>
          <w:szCs w:val="26"/>
        </w:rPr>
        <w:t>.</w:t>
      </w:r>
    </w:p>
    <w:p w:rsidR="001A648F" w:rsidRPr="000C580B" w:rsidRDefault="001A648F" w:rsidP="00BC33DD">
      <w:pPr>
        <w:snapToGrid w:val="0"/>
        <w:spacing w:line="360" w:lineRule="auto"/>
        <w:ind w:firstLine="708"/>
        <w:jc w:val="both"/>
        <w:rPr>
          <w:sz w:val="26"/>
          <w:szCs w:val="26"/>
          <w:lang w:val="en-US"/>
        </w:rPr>
      </w:pPr>
      <w:r w:rsidRPr="000C580B">
        <w:rPr>
          <w:sz w:val="26"/>
          <w:szCs w:val="26"/>
        </w:rPr>
        <w:t>2.1. Основные виды разрешенного использования</w:t>
      </w:r>
      <w:r w:rsidR="00F8617A" w:rsidRPr="000C580B">
        <w:rPr>
          <w:sz w:val="26"/>
          <w:szCs w:val="26"/>
          <w:lang w:val="en-US"/>
        </w:rPr>
        <w:t>.</w:t>
      </w:r>
    </w:p>
    <w:tbl>
      <w:tblPr>
        <w:tblW w:w="145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2880"/>
        <w:gridCol w:w="1800"/>
        <w:gridCol w:w="6480"/>
        <w:gridCol w:w="2640"/>
      </w:tblGrid>
      <w:tr w:rsidR="00BC33DD" w:rsidRPr="000C580B" w:rsidTr="00BC33DD">
        <w:tc>
          <w:tcPr>
            <w:tcW w:w="720" w:type="dxa"/>
            <w:vAlign w:val="center"/>
          </w:tcPr>
          <w:p w:rsidR="00BC33DD" w:rsidRPr="000C580B" w:rsidRDefault="00BC33DD" w:rsidP="00BC33DD">
            <w:pPr>
              <w:jc w:val="center"/>
            </w:pPr>
            <w:r w:rsidRPr="000C580B">
              <w:t xml:space="preserve">№ </w:t>
            </w:r>
            <w:proofErr w:type="spellStart"/>
            <w:proofErr w:type="gramStart"/>
            <w:r w:rsidRPr="000C580B">
              <w:t>п</w:t>
            </w:r>
            <w:proofErr w:type="spellEnd"/>
            <w:proofErr w:type="gramEnd"/>
            <w:r w:rsidRPr="000C580B">
              <w:t>/</w:t>
            </w:r>
            <w:proofErr w:type="spellStart"/>
            <w:r w:rsidRPr="000C580B">
              <w:t>п</w:t>
            </w:r>
            <w:proofErr w:type="spellEnd"/>
          </w:p>
        </w:tc>
        <w:tc>
          <w:tcPr>
            <w:tcW w:w="2880" w:type="dxa"/>
            <w:vAlign w:val="center"/>
          </w:tcPr>
          <w:p w:rsidR="00BC33DD" w:rsidRPr="000C580B" w:rsidRDefault="00BC33DD" w:rsidP="00BC33DD">
            <w:pPr>
              <w:keepLines/>
              <w:jc w:val="center"/>
            </w:pPr>
            <w:r w:rsidRPr="000C580B">
              <w:t>Наименование вида разрешенного использования земельного участка</w:t>
            </w:r>
          </w:p>
        </w:tc>
        <w:tc>
          <w:tcPr>
            <w:tcW w:w="1800" w:type="dxa"/>
            <w:vAlign w:val="center"/>
          </w:tcPr>
          <w:p w:rsidR="00BC33DD" w:rsidRPr="000C580B" w:rsidRDefault="00BC33DD" w:rsidP="00BC33DD">
            <w:pPr>
              <w:keepLines/>
              <w:jc w:val="center"/>
            </w:pPr>
            <w:r w:rsidRPr="000C580B">
              <w:t>Код вида разрешенного использования</w:t>
            </w:r>
          </w:p>
        </w:tc>
        <w:tc>
          <w:tcPr>
            <w:tcW w:w="6480" w:type="dxa"/>
            <w:vAlign w:val="center"/>
          </w:tcPr>
          <w:p w:rsidR="00BC33DD" w:rsidRPr="000C580B" w:rsidRDefault="00BC33DD" w:rsidP="00BC33DD">
            <w:pPr>
              <w:keepLines/>
              <w:jc w:val="center"/>
            </w:pPr>
            <w:r w:rsidRPr="000C580B">
              <w:t>Описание вида разрешенного использования</w:t>
            </w:r>
          </w:p>
          <w:p w:rsidR="00BC33DD" w:rsidRPr="000C580B" w:rsidRDefault="00BC33DD" w:rsidP="00BC33DD">
            <w:pPr>
              <w:keepLines/>
              <w:jc w:val="center"/>
            </w:pPr>
            <w:r w:rsidRPr="000C580B">
              <w:t>земельного участка</w:t>
            </w:r>
          </w:p>
        </w:tc>
        <w:tc>
          <w:tcPr>
            <w:tcW w:w="2640" w:type="dxa"/>
            <w:vAlign w:val="center"/>
          </w:tcPr>
          <w:p w:rsidR="00BC33DD" w:rsidRPr="000C580B" w:rsidRDefault="00BC33DD" w:rsidP="00BC33DD">
            <w:pPr>
              <w:keepLines/>
              <w:jc w:val="center"/>
            </w:pPr>
            <w:r w:rsidRPr="000C580B">
              <w:t>Примечания</w:t>
            </w:r>
          </w:p>
        </w:tc>
      </w:tr>
    </w:tbl>
    <w:p w:rsidR="00BC33DD" w:rsidRPr="000C580B" w:rsidRDefault="00BC33DD" w:rsidP="00BC33DD">
      <w:pPr>
        <w:snapToGrid w:val="0"/>
        <w:ind w:firstLine="708"/>
        <w:jc w:val="both"/>
        <w:rPr>
          <w:sz w:val="2"/>
          <w:szCs w:val="2"/>
        </w:rPr>
      </w:pPr>
    </w:p>
    <w:tbl>
      <w:tblPr>
        <w:tblW w:w="145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2880"/>
        <w:gridCol w:w="1800"/>
        <w:gridCol w:w="6480"/>
        <w:gridCol w:w="2640"/>
      </w:tblGrid>
      <w:tr w:rsidR="00BC33DD" w:rsidRPr="000C580B" w:rsidTr="00BC33DD">
        <w:trPr>
          <w:tblHeader/>
        </w:trPr>
        <w:tc>
          <w:tcPr>
            <w:tcW w:w="720" w:type="dxa"/>
            <w:vAlign w:val="center"/>
          </w:tcPr>
          <w:p w:rsidR="00BC33DD" w:rsidRPr="000C580B" w:rsidRDefault="00BC33DD" w:rsidP="00BC33DD">
            <w:pPr>
              <w:jc w:val="center"/>
            </w:pPr>
            <w:r w:rsidRPr="000C580B">
              <w:t>1</w:t>
            </w:r>
          </w:p>
        </w:tc>
        <w:tc>
          <w:tcPr>
            <w:tcW w:w="2880" w:type="dxa"/>
            <w:vAlign w:val="center"/>
          </w:tcPr>
          <w:p w:rsidR="00BC33DD" w:rsidRPr="000C580B" w:rsidRDefault="00BC33DD" w:rsidP="00BC33DD">
            <w:pPr>
              <w:keepLines/>
              <w:jc w:val="center"/>
            </w:pPr>
            <w:r w:rsidRPr="000C580B">
              <w:t>2</w:t>
            </w:r>
          </w:p>
        </w:tc>
        <w:tc>
          <w:tcPr>
            <w:tcW w:w="1800" w:type="dxa"/>
            <w:vAlign w:val="center"/>
          </w:tcPr>
          <w:p w:rsidR="00BC33DD" w:rsidRPr="000C580B" w:rsidRDefault="00BC33DD" w:rsidP="00BC33DD">
            <w:pPr>
              <w:keepLines/>
              <w:jc w:val="center"/>
            </w:pPr>
            <w:r w:rsidRPr="000C580B">
              <w:t>3</w:t>
            </w:r>
          </w:p>
        </w:tc>
        <w:tc>
          <w:tcPr>
            <w:tcW w:w="6480" w:type="dxa"/>
            <w:vAlign w:val="center"/>
          </w:tcPr>
          <w:p w:rsidR="00BC33DD" w:rsidRPr="000C580B" w:rsidRDefault="00BC33DD" w:rsidP="00BC33DD">
            <w:pPr>
              <w:keepLines/>
              <w:jc w:val="center"/>
            </w:pPr>
            <w:r w:rsidRPr="000C580B">
              <w:t>4</w:t>
            </w:r>
          </w:p>
        </w:tc>
        <w:tc>
          <w:tcPr>
            <w:tcW w:w="2640" w:type="dxa"/>
            <w:vAlign w:val="center"/>
          </w:tcPr>
          <w:p w:rsidR="00BC33DD" w:rsidRPr="000C580B" w:rsidRDefault="00BC33DD" w:rsidP="00BC33DD">
            <w:pPr>
              <w:keepLines/>
              <w:jc w:val="center"/>
            </w:pPr>
            <w:r w:rsidRPr="000C580B">
              <w:t>5</w:t>
            </w:r>
          </w:p>
        </w:tc>
      </w:tr>
      <w:tr w:rsidR="00BC33DD" w:rsidRPr="000C580B" w:rsidTr="00BC33DD">
        <w:tc>
          <w:tcPr>
            <w:tcW w:w="720" w:type="dxa"/>
          </w:tcPr>
          <w:p w:rsidR="00BC33DD" w:rsidRPr="000C580B" w:rsidRDefault="00BC33DD" w:rsidP="00BC33DD">
            <w:pPr>
              <w:numPr>
                <w:ilvl w:val="0"/>
                <w:numId w:val="70"/>
              </w:numPr>
              <w:tabs>
                <w:tab w:val="clear" w:pos="-180"/>
                <w:tab w:val="num" w:pos="208"/>
              </w:tabs>
              <w:ind w:left="0" w:firstLine="0"/>
              <w:jc w:val="center"/>
            </w:pPr>
          </w:p>
        </w:tc>
        <w:tc>
          <w:tcPr>
            <w:tcW w:w="2880" w:type="dxa"/>
          </w:tcPr>
          <w:p w:rsidR="00BC33DD" w:rsidRPr="000C580B" w:rsidRDefault="00BC33DD" w:rsidP="00BC33DD">
            <w:r w:rsidRPr="000C580B">
              <w:t>Отдых (рекреация)</w:t>
            </w:r>
          </w:p>
        </w:tc>
        <w:tc>
          <w:tcPr>
            <w:tcW w:w="1800" w:type="dxa"/>
          </w:tcPr>
          <w:p w:rsidR="00BC33DD" w:rsidRPr="000C580B" w:rsidRDefault="00BC33DD" w:rsidP="00BC33DD">
            <w:pPr>
              <w:jc w:val="center"/>
            </w:pPr>
            <w:r w:rsidRPr="000C580B">
              <w:t>5.0</w:t>
            </w:r>
          </w:p>
        </w:tc>
        <w:tc>
          <w:tcPr>
            <w:tcW w:w="6480" w:type="dxa"/>
          </w:tcPr>
          <w:p w:rsidR="00BC33DD" w:rsidRPr="000C580B" w:rsidRDefault="00BC33DD" w:rsidP="00BC33DD">
            <w:pPr>
              <w:jc w:val="both"/>
              <w:rPr>
                <w:color w:val="000000"/>
              </w:rPr>
            </w:pPr>
            <w:r w:rsidRPr="000C580B">
              <w:rPr>
                <w:color w:val="000000"/>
              </w:rPr>
              <w:t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</w:t>
            </w:r>
          </w:p>
          <w:p w:rsidR="00BC33DD" w:rsidRPr="000C580B" w:rsidRDefault="00BC33DD" w:rsidP="00BC33DD">
            <w:pPr>
              <w:jc w:val="both"/>
              <w:rPr>
                <w:color w:val="000000"/>
              </w:rPr>
            </w:pPr>
            <w:r w:rsidRPr="000C580B">
              <w:rPr>
                <w:color w:val="000000"/>
              </w:rPr>
              <w:t>создание и уход за парками, городскими лесами, садами и скверами, прудами, озерами, водохранилищами, пляжами, береговыми полосами водных объектов общего пользования, а также обустройство мест отдыха в них.</w:t>
            </w:r>
          </w:p>
          <w:p w:rsidR="00BC33DD" w:rsidRPr="000C580B" w:rsidRDefault="00BC33DD" w:rsidP="00BC33DD">
            <w:pPr>
              <w:jc w:val="both"/>
              <w:rPr>
                <w:color w:val="000000"/>
              </w:rPr>
            </w:pPr>
            <w:r w:rsidRPr="000C580B">
              <w:rPr>
                <w:color w:val="000000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w:anchor="Par313" w:tooltip="Спорт" w:history="1">
              <w:r w:rsidRPr="000C580B">
                <w:rPr>
                  <w:color w:val="000000"/>
                </w:rPr>
                <w:t>кодами 5.1</w:t>
              </w:r>
            </w:hyperlink>
            <w:r w:rsidRPr="000C580B">
              <w:rPr>
                <w:color w:val="000000"/>
              </w:rPr>
              <w:t xml:space="preserve"> - </w:t>
            </w:r>
            <w:hyperlink w:anchor="Par333" w:tooltip="Поля для гольфа или конных прогулок" w:history="1">
              <w:r w:rsidRPr="000C580B">
                <w:rPr>
                  <w:color w:val="000000"/>
                </w:rPr>
                <w:t>5.5</w:t>
              </w:r>
            </w:hyperlink>
          </w:p>
        </w:tc>
        <w:tc>
          <w:tcPr>
            <w:tcW w:w="2640" w:type="dxa"/>
          </w:tcPr>
          <w:p w:rsidR="00BC33DD" w:rsidRPr="000C580B" w:rsidRDefault="00BC33DD" w:rsidP="00BC33DD"/>
        </w:tc>
      </w:tr>
      <w:tr w:rsidR="00BC33DD" w:rsidRPr="000C580B" w:rsidTr="00BC33DD">
        <w:trPr>
          <w:trHeight w:val="1538"/>
        </w:trPr>
        <w:tc>
          <w:tcPr>
            <w:tcW w:w="720" w:type="dxa"/>
          </w:tcPr>
          <w:p w:rsidR="00BC33DD" w:rsidRPr="000C580B" w:rsidRDefault="00BC33DD" w:rsidP="00BC33DD">
            <w:pPr>
              <w:numPr>
                <w:ilvl w:val="0"/>
                <w:numId w:val="70"/>
              </w:numPr>
              <w:tabs>
                <w:tab w:val="clear" w:pos="-180"/>
                <w:tab w:val="num" w:pos="208"/>
              </w:tabs>
              <w:ind w:left="0" w:firstLine="0"/>
              <w:jc w:val="center"/>
            </w:pPr>
          </w:p>
        </w:tc>
        <w:tc>
          <w:tcPr>
            <w:tcW w:w="2880" w:type="dxa"/>
          </w:tcPr>
          <w:p w:rsidR="00BC33DD" w:rsidRPr="000C580B" w:rsidRDefault="00BC33DD" w:rsidP="00BC33DD">
            <w:r w:rsidRPr="000C580B">
              <w:t>Спорт</w:t>
            </w:r>
          </w:p>
        </w:tc>
        <w:tc>
          <w:tcPr>
            <w:tcW w:w="1800" w:type="dxa"/>
          </w:tcPr>
          <w:p w:rsidR="00BC33DD" w:rsidRPr="000C580B" w:rsidRDefault="00BC33DD" w:rsidP="00BC33DD">
            <w:pPr>
              <w:jc w:val="center"/>
            </w:pPr>
            <w:r w:rsidRPr="000C580B">
              <w:t>5.1</w:t>
            </w:r>
          </w:p>
        </w:tc>
        <w:tc>
          <w:tcPr>
            <w:tcW w:w="6480" w:type="dxa"/>
          </w:tcPr>
          <w:p w:rsidR="00BC33DD" w:rsidRPr="000C580B" w:rsidRDefault="00BC33DD" w:rsidP="00BC33DD">
            <w:pPr>
              <w:jc w:val="both"/>
            </w:pPr>
            <w:proofErr w:type="gramStart"/>
            <w:r w:rsidRPr="000C580B">
              <w:t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инвентаря);</w:t>
            </w:r>
            <w:proofErr w:type="gramEnd"/>
          </w:p>
          <w:p w:rsidR="00BC33DD" w:rsidRPr="000C580B" w:rsidRDefault="00BC33DD" w:rsidP="00BC33DD">
            <w:pPr>
              <w:jc w:val="both"/>
            </w:pPr>
            <w:r w:rsidRPr="000C580B">
              <w:t>размещение спортивных баз и лагерей</w:t>
            </w:r>
          </w:p>
        </w:tc>
        <w:tc>
          <w:tcPr>
            <w:tcW w:w="2640" w:type="dxa"/>
          </w:tcPr>
          <w:p w:rsidR="00BC33DD" w:rsidRPr="000C580B" w:rsidRDefault="00BC33DD" w:rsidP="00BC33DD"/>
        </w:tc>
      </w:tr>
      <w:tr w:rsidR="00BC33DD" w:rsidRPr="000C580B" w:rsidTr="00BC33DD">
        <w:tc>
          <w:tcPr>
            <w:tcW w:w="720" w:type="dxa"/>
          </w:tcPr>
          <w:p w:rsidR="00BC33DD" w:rsidRPr="000C580B" w:rsidRDefault="00BC33DD" w:rsidP="00BC33DD">
            <w:pPr>
              <w:numPr>
                <w:ilvl w:val="0"/>
                <w:numId w:val="70"/>
              </w:numPr>
              <w:tabs>
                <w:tab w:val="clear" w:pos="-180"/>
                <w:tab w:val="num" w:pos="208"/>
              </w:tabs>
              <w:ind w:left="0" w:firstLine="0"/>
              <w:jc w:val="center"/>
            </w:pPr>
          </w:p>
        </w:tc>
        <w:tc>
          <w:tcPr>
            <w:tcW w:w="2880" w:type="dxa"/>
          </w:tcPr>
          <w:p w:rsidR="00BC33DD" w:rsidRPr="000C580B" w:rsidRDefault="00BC33DD" w:rsidP="00BC33DD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bookmarkStart w:id="3" w:name="sub_10521"/>
            <w:r w:rsidRPr="000C580B">
              <w:rPr>
                <w:lang w:eastAsia="ru-RU"/>
              </w:rPr>
              <w:t>Туристическое обслуживание</w:t>
            </w:r>
            <w:bookmarkEnd w:id="3"/>
          </w:p>
        </w:tc>
        <w:tc>
          <w:tcPr>
            <w:tcW w:w="1800" w:type="dxa"/>
          </w:tcPr>
          <w:p w:rsidR="00BC33DD" w:rsidRPr="000C580B" w:rsidRDefault="00BC33DD" w:rsidP="00BC33DD">
            <w:pPr>
              <w:jc w:val="center"/>
            </w:pPr>
            <w:r w:rsidRPr="000C580B">
              <w:t>5.2.1</w:t>
            </w:r>
          </w:p>
        </w:tc>
        <w:tc>
          <w:tcPr>
            <w:tcW w:w="6480" w:type="dxa"/>
          </w:tcPr>
          <w:p w:rsidR="00BC33DD" w:rsidRPr="000C580B" w:rsidRDefault="00BC33DD" w:rsidP="00BC33DD">
            <w:pPr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0C580B">
              <w:rPr>
                <w:lang w:eastAsia="ru-RU"/>
              </w:rPr>
              <w:t>Размещение пансионатов, туристических гостиниц, кемпингов, домов отдыха, не оказывающих услуги по лечению, а также иных зданий, используемых с целью извлечения предпринимательской выгоды из предоставления жилого помещения для временного проживания в них; размещение детских лагерей</w:t>
            </w:r>
          </w:p>
        </w:tc>
        <w:tc>
          <w:tcPr>
            <w:tcW w:w="2640" w:type="dxa"/>
          </w:tcPr>
          <w:p w:rsidR="00BC33DD" w:rsidRPr="000C580B" w:rsidRDefault="00BC33DD" w:rsidP="00BC33DD"/>
        </w:tc>
      </w:tr>
      <w:tr w:rsidR="00BC33DD" w:rsidRPr="000C580B" w:rsidTr="00BC33DD">
        <w:tc>
          <w:tcPr>
            <w:tcW w:w="720" w:type="dxa"/>
          </w:tcPr>
          <w:p w:rsidR="00BC33DD" w:rsidRPr="000C580B" w:rsidRDefault="00BC33DD" w:rsidP="00BC33DD">
            <w:pPr>
              <w:numPr>
                <w:ilvl w:val="0"/>
                <w:numId w:val="70"/>
              </w:numPr>
              <w:tabs>
                <w:tab w:val="clear" w:pos="-180"/>
                <w:tab w:val="num" w:pos="208"/>
              </w:tabs>
              <w:ind w:left="0" w:firstLine="0"/>
              <w:jc w:val="center"/>
            </w:pPr>
          </w:p>
        </w:tc>
        <w:tc>
          <w:tcPr>
            <w:tcW w:w="2880" w:type="dxa"/>
          </w:tcPr>
          <w:p w:rsidR="00BC33DD" w:rsidRPr="000C580B" w:rsidRDefault="00BC33DD" w:rsidP="00BC33DD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0C580B">
              <w:rPr>
                <w:lang w:eastAsia="ru-RU"/>
              </w:rPr>
              <w:t>Охота и рыбалка</w:t>
            </w:r>
          </w:p>
        </w:tc>
        <w:tc>
          <w:tcPr>
            <w:tcW w:w="1800" w:type="dxa"/>
          </w:tcPr>
          <w:p w:rsidR="00BC33DD" w:rsidRPr="000C580B" w:rsidRDefault="00BC33DD" w:rsidP="00BC33DD">
            <w:pPr>
              <w:jc w:val="center"/>
            </w:pPr>
            <w:r w:rsidRPr="000C580B">
              <w:t>5.3</w:t>
            </w:r>
          </w:p>
        </w:tc>
        <w:tc>
          <w:tcPr>
            <w:tcW w:w="6480" w:type="dxa"/>
          </w:tcPr>
          <w:p w:rsidR="00BC33DD" w:rsidRPr="000C580B" w:rsidRDefault="00BC33DD" w:rsidP="00BC33DD">
            <w:pPr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0C580B">
              <w:rPr>
                <w:lang w:eastAsia="ru-RU"/>
              </w:rPr>
              <w:t>Обустройство мест охоты и рыбалки, в том числе размещение дома охотника или рыболова, сооружений, необходимых для восстановления и поддержания поголовья зверей или количества рыбы</w:t>
            </w:r>
          </w:p>
        </w:tc>
        <w:tc>
          <w:tcPr>
            <w:tcW w:w="2640" w:type="dxa"/>
          </w:tcPr>
          <w:p w:rsidR="00BC33DD" w:rsidRPr="000C580B" w:rsidRDefault="00BC33DD" w:rsidP="00BC33DD"/>
        </w:tc>
      </w:tr>
      <w:tr w:rsidR="00BC33DD" w:rsidRPr="000C580B" w:rsidTr="00BC33DD">
        <w:tc>
          <w:tcPr>
            <w:tcW w:w="720" w:type="dxa"/>
          </w:tcPr>
          <w:p w:rsidR="00BC33DD" w:rsidRPr="000C580B" w:rsidRDefault="00BC33DD" w:rsidP="00BC33DD">
            <w:pPr>
              <w:numPr>
                <w:ilvl w:val="0"/>
                <w:numId w:val="70"/>
              </w:numPr>
              <w:tabs>
                <w:tab w:val="clear" w:pos="-180"/>
                <w:tab w:val="num" w:pos="208"/>
              </w:tabs>
              <w:ind w:left="0" w:firstLine="0"/>
              <w:jc w:val="center"/>
            </w:pPr>
          </w:p>
        </w:tc>
        <w:tc>
          <w:tcPr>
            <w:tcW w:w="2880" w:type="dxa"/>
          </w:tcPr>
          <w:p w:rsidR="00BC33DD" w:rsidRPr="000C580B" w:rsidRDefault="00BC33DD" w:rsidP="00BC33DD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0C580B">
              <w:rPr>
                <w:lang w:eastAsia="ru-RU"/>
              </w:rPr>
              <w:t>Причалы для маломерных судов</w:t>
            </w:r>
          </w:p>
        </w:tc>
        <w:tc>
          <w:tcPr>
            <w:tcW w:w="1800" w:type="dxa"/>
          </w:tcPr>
          <w:p w:rsidR="00BC33DD" w:rsidRPr="000C580B" w:rsidRDefault="00BC33DD" w:rsidP="00BC33DD">
            <w:pPr>
              <w:jc w:val="center"/>
            </w:pPr>
            <w:r w:rsidRPr="000C580B">
              <w:t>5.4</w:t>
            </w:r>
          </w:p>
        </w:tc>
        <w:tc>
          <w:tcPr>
            <w:tcW w:w="6480" w:type="dxa"/>
          </w:tcPr>
          <w:p w:rsidR="00BC33DD" w:rsidRPr="000C580B" w:rsidRDefault="00BC33DD" w:rsidP="00BC33DD">
            <w:pPr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0C580B">
              <w:rPr>
                <w:lang w:eastAsia="ru-RU"/>
              </w:rPr>
              <w:t>Размещение сооружений, предназначенных для причаливания, хранения и обслуживания яхт, катеров, лодок и других маломерных судов</w:t>
            </w:r>
          </w:p>
        </w:tc>
        <w:tc>
          <w:tcPr>
            <w:tcW w:w="2640" w:type="dxa"/>
          </w:tcPr>
          <w:p w:rsidR="00BC33DD" w:rsidRPr="000C580B" w:rsidRDefault="00BC33DD" w:rsidP="00BC33DD"/>
        </w:tc>
      </w:tr>
      <w:tr w:rsidR="00BC33DD" w:rsidRPr="000C580B" w:rsidTr="00BC33DD">
        <w:tc>
          <w:tcPr>
            <w:tcW w:w="720" w:type="dxa"/>
          </w:tcPr>
          <w:p w:rsidR="00BC33DD" w:rsidRPr="000C580B" w:rsidRDefault="00BC33DD" w:rsidP="00BC33DD">
            <w:pPr>
              <w:numPr>
                <w:ilvl w:val="0"/>
                <w:numId w:val="70"/>
              </w:numPr>
              <w:tabs>
                <w:tab w:val="clear" w:pos="-180"/>
                <w:tab w:val="num" w:pos="208"/>
              </w:tabs>
              <w:ind w:left="0" w:firstLine="0"/>
              <w:jc w:val="center"/>
            </w:pPr>
          </w:p>
        </w:tc>
        <w:tc>
          <w:tcPr>
            <w:tcW w:w="2880" w:type="dxa"/>
          </w:tcPr>
          <w:p w:rsidR="00BC33DD" w:rsidRPr="000C580B" w:rsidRDefault="00BC33DD" w:rsidP="00BC33DD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0C580B">
              <w:rPr>
                <w:lang w:eastAsia="ru-RU"/>
              </w:rPr>
              <w:t>Поля для гольфа или конных прогулок</w:t>
            </w:r>
          </w:p>
        </w:tc>
        <w:tc>
          <w:tcPr>
            <w:tcW w:w="1800" w:type="dxa"/>
          </w:tcPr>
          <w:p w:rsidR="00BC33DD" w:rsidRPr="000C580B" w:rsidRDefault="00BC33DD" w:rsidP="00BC33DD">
            <w:pPr>
              <w:jc w:val="center"/>
            </w:pPr>
            <w:r w:rsidRPr="000C580B">
              <w:t>5.5</w:t>
            </w:r>
          </w:p>
        </w:tc>
        <w:tc>
          <w:tcPr>
            <w:tcW w:w="6480" w:type="dxa"/>
          </w:tcPr>
          <w:p w:rsidR="00BC33DD" w:rsidRPr="000C580B" w:rsidRDefault="00BC33DD" w:rsidP="00BC33DD">
            <w:pPr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0C580B">
              <w:rPr>
                <w:lang w:eastAsia="ru-RU"/>
              </w:rPr>
              <w:t>Обустройство мест для игры в гольф или осуществления конных прогулок, в том числе осуществление необходимых земляных работ и вспомогательных сооружений;</w:t>
            </w:r>
          </w:p>
          <w:p w:rsidR="00BC33DD" w:rsidRPr="000C580B" w:rsidRDefault="00BC33DD" w:rsidP="00BC33DD">
            <w:pPr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0C580B">
              <w:rPr>
                <w:lang w:eastAsia="ru-RU"/>
              </w:rPr>
              <w:t>размещение конноспортивных манежей, не предусматривающих устройство трибун</w:t>
            </w:r>
          </w:p>
        </w:tc>
        <w:tc>
          <w:tcPr>
            <w:tcW w:w="2640" w:type="dxa"/>
          </w:tcPr>
          <w:p w:rsidR="00BC33DD" w:rsidRPr="000C580B" w:rsidRDefault="00BC33DD" w:rsidP="00BC33DD"/>
        </w:tc>
      </w:tr>
      <w:tr w:rsidR="00BC33DD" w:rsidRPr="000C580B" w:rsidTr="00BC33DD">
        <w:trPr>
          <w:trHeight w:val="5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3DD" w:rsidRPr="000C580B" w:rsidRDefault="00BC33DD" w:rsidP="00BC33DD">
            <w:pPr>
              <w:numPr>
                <w:ilvl w:val="0"/>
                <w:numId w:val="70"/>
              </w:numPr>
              <w:ind w:left="0" w:firstLine="0"/>
              <w:jc w:val="center"/>
            </w:pPr>
          </w:p>
        </w:tc>
        <w:tc>
          <w:tcPr>
            <w:tcW w:w="2880" w:type="dxa"/>
          </w:tcPr>
          <w:p w:rsidR="00BC33DD" w:rsidRPr="000C580B" w:rsidRDefault="00BC33DD" w:rsidP="00BC33DD">
            <w:r w:rsidRPr="000C580B">
              <w:t>Рыбоводство</w:t>
            </w:r>
          </w:p>
        </w:tc>
        <w:tc>
          <w:tcPr>
            <w:tcW w:w="1800" w:type="dxa"/>
          </w:tcPr>
          <w:p w:rsidR="00BC33DD" w:rsidRPr="000C580B" w:rsidRDefault="00BC33DD" w:rsidP="00BC33DD">
            <w:pPr>
              <w:jc w:val="center"/>
            </w:pPr>
            <w:r w:rsidRPr="000C580B">
              <w:t>1.13.</w:t>
            </w:r>
          </w:p>
        </w:tc>
        <w:tc>
          <w:tcPr>
            <w:tcW w:w="6480" w:type="dxa"/>
          </w:tcPr>
          <w:p w:rsidR="00BC33DD" w:rsidRPr="000C580B" w:rsidRDefault="00BC33DD" w:rsidP="00BC33DD">
            <w:pPr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0C580B">
              <w:rPr>
                <w:lang w:eastAsia="ru-RU"/>
              </w:rPr>
              <w:t>Осуществление хозяйственной деятельности, связанной с разведением и (или) содержанием, выращиванием объектов рыбоводства (</w:t>
            </w:r>
            <w:proofErr w:type="spellStart"/>
            <w:r w:rsidRPr="000C580B">
              <w:rPr>
                <w:lang w:eastAsia="ru-RU"/>
              </w:rPr>
              <w:t>аквакультуры</w:t>
            </w:r>
            <w:proofErr w:type="spellEnd"/>
            <w:r w:rsidRPr="000C580B">
              <w:rPr>
                <w:lang w:eastAsia="ru-RU"/>
              </w:rPr>
              <w:t>); размещение зданий, сооружений, оборудования, необходимых для осуществления рыбоводства (</w:t>
            </w:r>
            <w:proofErr w:type="spellStart"/>
            <w:r w:rsidRPr="000C580B">
              <w:rPr>
                <w:lang w:eastAsia="ru-RU"/>
              </w:rPr>
              <w:t>аквакультуры</w:t>
            </w:r>
            <w:proofErr w:type="spellEnd"/>
            <w:r w:rsidRPr="000C580B">
              <w:rPr>
                <w:lang w:eastAsia="ru-RU"/>
              </w:rPr>
              <w:t>)</w:t>
            </w:r>
          </w:p>
        </w:tc>
        <w:tc>
          <w:tcPr>
            <w:tcW w:w="2640" w:type="dxa"/>
          </w:tcPr>
          <w:p w:rsidR="00BC33DD" w:rsidRPr="000C580B" w:rsidRDefault="00BC33DD" w:rsidP="00BC33DD"/>
        </w:tc>
      </w:tr>
      <w:tr w:rsidR="00BC33DD" w:rsidRPr="000C580B" w:rsidTr="00BC33DD">
        <w:trPr>
          <w:trHeight w:val="52"/>
        </w:trPr>
        <w:tc>
          <w:tcPr>
            <w:tcW w:w="720" w:type="dxa"/>
          </w:tcPr>
          <w:p w:rsidR="00BC33DD" w:rsidRPr="000C580B" w:rsidRDefault="00BC33DD" w:rsidP="00BC33DD">
            <w:pPr>
              <w:numPr>
                <w:ilvl w:val="0"/>
                <w:numId w:val="70"/>
              </w:numPr>
              <w:ind w:left="0" w:firstLine="0"/>
            </w:pPr>
          </w:p>
          <w:p w:rsidR="00BC33DD" w:rsidRPr="000C580B" w:rsidRDefault="00BC33DD" w:rsidP="00BC33DD"/>
        </w:tc>
        <w:tc>
          <w:tcPr>
            <w:tcW w:w="2880" w:type="dxa"/>
          </w:tcPr>
          <w:p w:rsidR="00BC33DD" w:rsidRPr="000C580B" w:rsidRDefault="00BC33DD" w:rsidP="00BC33DD">
            <w:r w:rsidRPr="000C580B">
              <w:t>Передвижное жилье</w:t>
            </w:r>
          </w:p>
        </w:tc>
        <w:tc>
          <w:tcPr>
            <w:tcW w:w="1800" w:type="dxa"/>
          </w:tcPr>
          <w:p w:rsidR="00BC33DD" w:rsidRPr="000C580B" w:rsidRDefault="00BC33DD" w:rsidP="00BC33DD">
            <w:pPr>
              <w:jc w:val="center"/>
            </w:pPr>
            <w:r w:rsidRPr="000C580B">
              <w:t>2.4.</w:t>
            </w:r>
          </w:p>
        </w:tc>
        <w:tc>
          <w:tcPr>
            <w:tcW w:w="6480" w:type="dxa"/>
          </w:tcPr>
          <w:p w:rsidR="00BC33DD" w:rsidRPr="000C580B" w:rsidRDefault="00BC33DD" w:rsidP="00BC33DD">
            <w:pPr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0C580B">
              <w:rPr>
                <w:lang w:eastAsia="ru-RU"/>
              </w:rPr>
              <w:t xml:space="preserve">Размещение сооружений, пригодных к использованию в качестве жилья (палаточные городки, кемпинги, жилые вагончики, жилые прицепы) с возможностью подключения </w:t>
            </w:r>
            <w:r w:rsidRPr="000C580B">
              <w:rPr>
                <w:lang w:eastAsia="ru-RU"/>
              </w:rPr>
              <w:lastRenderedPageBreak/>
              <w:t>названных сооружений к инженерным сетям, находящимся на земельном участке или на земельных участках, имеющих инженерные сооружения, предназначенных для общего пользования</w:t>
            </w:r>
          </w:p>
        </w:tc>
        <w:tc>
          <w:tcPr>
            <w:tcW w:w="2640" w:type="dxa"/>
          </w:tcPr>
          <w:p w:rsidR="00BC33DD" w:rsidRPr="000C580B" w:rsidRDefault="00BC33DD" w:rsidP="00BC33DD"/>
        </w:tc>
      </w:tr>
      <w:tr w:rsidR="00BC33DD" w:rsidRPr="000C580B" w:rsidTr="00BC33DD">
        <w:trPr>
          <w:trHeight w:val="52"/>
        </w:trPr>
        <w:tc>
          <w:tcPr>
            <w:tcW w:w="720" w:type="dxa"/>
          </w:tcPr>
          <w:p w:rsidR="00BC33DD" w:rsidRPr="000C580B" w:rsidRDefault="00BC33DD" w:rsidP="00BC33DD">
            <w:pPr>
              <w:numPr>
                <w:ilvl w:val="0"/>
                <w:numId w:val="70"/>
              </w:numPr>
              <w:ind w:left="0" w:firstLine="0"/>
              <w:jc w:val="center"/>
            </w:pPr>
          </w:p>
        </w:tc>
        <w:tc>
          <w:tcPr>
            <w:tcW w:w="2880" w:type="dxa"/>
          </w:tcPr>
          <w:p w:rsidR="00BC33DD" w:rsidRPr="000C580B" w:rsidRDefault="00BC33DD" w:rsidP="00BC33DD">
            <w:r w:rsidRPr="000C580B">
              <w:t>Коммунальное обслуживание</w:t>
            </w:r>
          </w:p>
        </w:tc>
        <w:tc>
          <w:tcPr>
            <w:tcW w:w="1800" w:type="dxa"/>
          </w:tcPr>
          <w:p w:rsidR="00BC33DD" w:rsidRPr="000C580B" w:rsidRDefault="00BC33DD" w:rsidP="00BC33DD">
            <w:pPr>
              <w:jc w:val="center"/>
            </w:pPr>
            <w:r w:rsidRPr="000C580B">
              <w:t>3.1</w:t>
            </w:r>
          </w:p>
        </w:tc>
        <w:tc>
          <w:tcPr>
            <w:tcW w:w="6480" w:type="dxa"/>
          </w:tcPr>
          <w:p w:rsidR="00BC33DD" w:rsidRPr="000C580B" w:rsidRDefault="00BC33DD" w:rsidP="00BC33DD">
            <w:pPr>
              <w:jc w:val="both"/>
            </w:pPr>
            <w:proofErr w:type="gramStart"/>
            <w:r w:rsidRPr="000C580B"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</w:t>
            </w:r>
            <w:proofErr w:type="gramEnd"/>
            <w:r w:rsidRPr="000C580B">
              <w:t xml:space="preserve">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2640" w:type="dxa"/>
          </w:tcPr>
          <w:p w:rsidR="00BC33DD" w:rsidRPr="000C580B" w:rsidRDefault="00BC33DD" w:rsidP="00BC33DD">
            <w:r w:rsidRPr="000C580B">
              <w:t>инженерное обеспечение объектов, размещаемых в зоне</w:t>
            </w:r>
          </w:p>
        </w:tc>
      </w:tr>
      <w:tr w:rsidR="00BC33DD" w:rsidRPr="000C580B" w:rsidTr="00BC33DD">
        <w:tc>
          <w:tcPr>
            <w:tcW w:w="720" w:type="dxa"/>
          </w:tcPr>
          <w:p w:rsidR="00BC33DD" w:rsidRPr="000C580B" w:rsidRDefault="00BC33DD" w:rsidP="00BC33DD">
            <w:pPr>
              <w:numPr>
                <w:ilvl w:val="0"/>
                <w:numId w:val="70"/>
              </w:numPr>
              <w:ind w:left="0" w:firstLine="0"/>
              <w:jc w:val="center"/>
            </w:pPr>
          </w:p>
        </w:tc>
        <w:tc>
          <w:tcPr>
            <w:tcW w:w="2880" w:type="dxa"/>
          </w:tcPr>
          <w:p w:rsidR="00BC33DD" w:rsidRPr="000C580B" w:rsidRDefault="00BC33DD" w:rsidP="00BC33DD">
            <w:r w:rsidRPr="000C580B">
              <w:t>Бытовое обслуживание</w:t>
            </w:r>
          </w:p>
        </w:tc>
        <w:tc>
          <w:tcPr>
            <w:tcW w:w="1800" w:type="dxa"/>
          </w:tcPr>
          <w:p w:rsidR="00BC33DD" w:rsidRPr="000C580B" w:rsidRDefault="00BC33DD" w:rsidP="00BC33DD">
            <w:pPr>
              <w:jc w:val="center"/>
            </w:pPr>
            <w:r w:rsidRPr="000C580B">
              <w:t>3.3</w:t>
            </w:r>
          </w:p>
        </w:tc>
        <w:tc>
          <w:tcPr>
            <w:tcW w:w="6480" w:type="dxa"/>
          </w:tcPr>
          <w:p w:rsidR="00BC33DD" w:rsidRPr="000C580B" w:rsidRDefault="00BC33DD" w:rsidP="00BC33DD">
            <w:pPr>
              <w:jc w:val="both"/>
            </w:pPr>
            <w:r w:rsidRPr="000C580B"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прачечные)</w:t>
            </w:r>
          </w:p>
        </w:tc>
        <w:tc>
          <w:tcPr>
            <w:tcW w:w="2640" w:type="dxa"/>
          </w:tcPr>
          <w:p w:rsidR="00BC33DD" w:rsidRPr="000C580B" w:rsidRDefault="00BC33DD" w:rsidP="00BC33DD">
            <w:r w:rsidRPr="000C580B">
              <w:t>общая площадь объекта не более 500 м</w:t>
            </w:r>
            <w:proofErr w:type="gramStart"/>
            <w:r w:rsidRPr="000C580B">
              <w:rPr>
                <w:vertAlign w:val="superscript"/>
              </w:rPr>
              <w:t>2</w:t>
            </w:r>
            <w:proofErr w:type="gramEnd"/>
          </w:p>
        </w:tc>
      </w:tr>
      <w:tr w:rsidR="00BC33DD" w:rsidRPr="000C580B" w:rsidTr="00BC33DD">
        <w:tc>
          <w:tcPr>
            <w:tcW w:w="720" w:type="dxa"/>
          </w:tcPr>
          <w:p w:rsidR="00BC33DD" w:rsidRPr="000C580B" w:rsidRDefault="00BC33DD" w:rsidP="00BC33DD">
            <w:pPr>
              <w:numPr>
                <w:ilvl w:val="0"/>
                <w:numId w:val="70"/>
              </w:numPr>
              <w:ind w:left="0" w:firstLine="0"/>
              <w:jc w:val="center"/>
            </w:pPr>
          </w:p>
        </w:tc>
        <w:tc>
          <w:tcPr>
            <w:tcW w:w="2880" w:type="dxa"/>
          </w:tcPr>
          <w:p w:rsidR="00BC33DD" w:rsidRPr="000C580B" w:rsidRDefault="00BC33DD" w:rsidP="00BC33DD">
            <w:r w:rsidRPr="000C580B">
              <w:t>Культурное развитие</w:t>
            </w:r>
          </w:p>
        </w:tc>
        <w:tc>
          <w:tcPr>
            <w:tcW w:w="1800" w:type="dxa"/>
          </w:tcPr>
          <w:p w:rsidR="00BC33DD" w:rsidRPr="000C580B" w:rsidRDefault="00BC33DD" w:rsidP="00BC33DD">
            <w:pPr>
              <w:jc w:val="center"/>
            </w:pPr>
            <w:r w:rsidRPr="000C580B">
              <w:t>3.6</w:t>
            </w:r>
          </w:p>
        </w:tc>
        <w:tc>
          <w:tcPr>
            <w:tcW w:w="6480" w:type="dxa"/>
          </w:tcPr>
          <w:p w:rsidR="00BC33DD" w:rsidRPr="000C580B" w:rsidRDefault="00BC33DD" w:rsidP="00BC33DD">
            <w:pPr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proofErr w:type="gramStart"/>
            <w:r w:rsidRPr="000C580B">
              <w:rPr>
                <w:lang w:eastAsia="ru-RU"/>
              </w:rPr>
              <w:t>Размещение объектов капитального строительства, предназначенных для размещения в них музеев, выставочных залов, художественных галерей, домов культуры, библиотек, кинотеатров и кинозалов, театров, филармоний, планетариев; устройство площадок для празднеств и гуляний; размещение зданий и сооружений для размещения цирков, зверинцев, зоопарков, океанариумов</w:t>
            </w:r>
            <w:proofErr w:type="gramEnd"/>
          </w:p>
        </w:tc>
        <w:tc>
          <w:tcPr>
            <w:tcW w:w="2640" w:type="dxa"/>
          </w:tcPr>
          <w:p w:rsidR="00BC33DD" w:rsidRPr="000C580B" w:rsidRDefault="00BC33DD" w:rsidP="00BC33DD"/>
        </w:tc>
      </w:tr>
      <w:tr w:rsidR="00BC33DD" w:rsidRPr="000C580B" w:rsidTr="00BC33DD">
        <w:tc>
          <w:tcPr>
            <w:tcW w:w="720" w:type="dxa"/>
          </w:tcPr>
          <w:p w:rsidR="00BC33DD" w:rsidRPr="000C580B" w:rsidRDefault="00BC33DD" w:rsidP="00BC33DD">
            <w:pPr>
              <w:numPr>
                <w:ilvl w:val="0"/>
                <w:numId w:val="70"/>
              </w:numPr>
              <w:ind w:left="0" w:firstLine="0"/>
              <w:jc w:val="center"/>
            </w:pPr>
          </w:p>
        </w:tc>
        <w:tc>
          <w:tcPr>
            <w:tcW w:w="2880" w:type="dxa"/>
          </w:tcPr>
          <w:p w:rsidR="00BC33DD" w:rsidRPr="000C580B" w:rsidRDefault="00BC33DD" w:rsidP="00BC33DD">
            <w:r w:rsidRPr="000C580B">
              <w:t>Деловое управление</w:t>
            </w:r>
          </w:p>
        </w:tc>
        <w:tc>
          <w:tcPr>
            <w:tcW w:w="1800" w:type="dxa"/>
          </w:tcPr>
          <w:p w:rsidR="00BC33DD" w:rsidRPr="000C580B" w:rsidRDefault="00BC33DD" w:rsidP="00BC33DD">
            <w:pPr>
              <w:jc w:val="center"/>
            </w:pPr>
            <w:r w:rsidRPr="000C580B">
              <w:t>4.1.</w:t>
            </w:r>
          </w:p>
        </w:tc>
        <w:tc>
          <w:tcPr>
            <w:tcW w:w="6480" w:type="dxa"/>
          </w:tcPr>
          <w:p w:rsidR="00BC33DD" w:rsidRPr="000C580B" w:rsidRDefault="00BC33DD" w:rsidP="00BC33DD">
            <w:pPr>
              <w:pStyle w:val="ConsPlusNormal"/>
              <w:jc w:val="both"/>
            </w:pPr>
            <w:r w:rsidRPr="000C580B">
              <w:t xml:space="preserve"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</w:t>
            </w:r>
            <w:r w:rsidRPr="000C580B">
              <w:lastRenderedPageBreak/>
              <w:t>том числе биржевая деятельность (за исключением банковской и страховой деятельности)</w:t>
            </w:r>
          </w:p>
          <w:p w:rsidR="00BC33DD" w:rsidRPr="000C580B" w:rsidRDefault="00BC33DD" w:rsidP="00BC33DD">
            <w:pPr>
              <w:jc w:val="both"/>
            </w:pPr>
          </w:p>
        </w:tc>
        <w:tc>
          <w:tcPr>
            <w:tcW w:w="2640" w:type="dxa"/>
          </w:tcPr>
          <w:p w:rsidR="00BC33DD" w:rsidRPr="000C580B" w:rsidRDefault="00BC33DD" w:rsidP="00BC33DD"/>
        </w:tc>
      </w:tr>
      <w:tr w:rsidR="00BC33DD" w:rsidRPr="000C580B" w:rsidTr="00BC33DD">
        <w:tc>
          <w:tcPr>
            <w:tcW w:w="720" w:type="dxa"/>
          </w:tcPr>
          <w:p w:rsidR="00BC33DD" w:rsidRPr="000C580B" w:rsidRDefault="00BC33DD" w:rsidP="00BC33DD">
            <w:pPr>
              <w:numPr>
                <w:ilvl w:val="0"/>
                <w:numId w:val="70"/>
              </w:numPr>
              <w:ind w:left="0" w:firstLine="0"/>
              <w:jc w:val="center"/>
            </w:pPr>
          </w:p>
        </w:tc>
        <w:tc>
          <w:tcPr>
            <w:tcW w:w="2880" w:type="dxa"/>
          </w:tcPr>
          <w:p w:rsidR="00BC33DD" w:rsidRPr="000C580B" w:rsidRDefault="00BC33DD" w:rsidP="00BC33DD">
            <w:proofErr w:type="gramStart"/>
            <w:r w:rsidRPr="000C580B">
              <w:t>Объекты торговли (торговые центры, торгово-развлекательные центры (комплексы)</w:t>
            </w:r>
            <w:proofErr w:type="gramEnd"/>
          </w:p>
          <w:p w:rsidR="00BC33DD" w:rsidRPr="000C580B" w:rsidRDefault="00BC33DD" w:rsidP="00BC33DD"/>
        </w:tc>
        <w:tc>
          <w:tcPr>
            <w:tcW w:w="1800" w:type="dxa"/>
          </w:tcPr>
          <w:p w:rsidR="00BC33DD" w:rsidRPr="000C580B" w:rsidRDefault="00BC33DD" w:rsidP="00BC33DD">
            <w:pPr>
              <w:jc w:val="center"/>
            </w:pPr>
            <w:r w:rsidRPr="000C580B">
              <w:t>4.2.</w:t>
            </w:r>
          </w:p>
        </w:tc>
        <w:tc>
          <w:tcPr>
            <w:tcW w:w="6480" w:type="dxa"/>
          </w:tcPr>
          <w:p w:rsidR="00BC33DD" w:rsidRPr="000C580B" w:rsidRDefault="00BC33DD" w:rsidP="00BC33DD">
            <w:pPr>
              <w:pStyle w:val="ConsPlusNormal"/>
              <w:jc w:val="both"/>
              <w:rPr>
                <w:color w:val="000000" w:themeColor="text1"/>
              </w:rPr>
            </w:pPr>
            <w:r w:rsidRPr="000C580B">
              <w:t xml:space="preserve"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</w:t>
            </w:r>
            <w:r w:rsidRPr="000C580B">
              <w:rPr>
                <w:color w:val="000000" w:themeColor="text1"/>
              </w:rPr>
              <w:t xml:space="preserve">с </w:t>
            </w:r>
            <w:hyperlink r:id="rId12" w:history="1">
              <w:r w:rsidRPr="000C580B">
                <w:rPr>
                  <w:color w:val="000000" w:themeColor="text1"/>
                </w:rPr>
                <w:t>кодами 4.5</w:t>
              </w:r>
            </w:hyperlink>
            <w:r w:rsidRPr="000C580B">
              <w:rPr>
                <w:color w:val="000000" w:themeColor="text1"/>
              </w:rPr>
              <w:t xml:space="preserve"> - </w:t>
            </w:r>
            <w:hyperlink r:id="rId13" w:history="1">
              <w:r w:rsidRPr="000C580B">
                <w:rPr>
                  <w:color w:val="000000" w:themeColor="text1"/>
                </w:rPr>
                <w:t>4.9</w:t>
              </w:r>
            </w:hyperlink>
            <w:r w:rsidRPr="000C580B">
              <w:rPr>
                <w:color w:val="000000" w:themeColor="text1"/>
              </w:rPr>
              <w:t>;</w:t>
            </w:r>
          </w:p>
          <w:p w:rsidR="00BC33DD" w:rsidRPr="000C580B" w:rsidRDefault="00BC33DD" w:rsidP="00BC33DD">
            <w:pPr>
              <w:pStyle w:val="ConsPlusNormal"/>
              <w:jc w:val="both"/>
            </w:pPr>
            <w:r w:rsidRPr="000C580B">
              <w:t>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2640" w:type="dxa"/>
          </w:tcPr>
          <w:p w:rsidR="00BC33DD" w:rsidRPr="000C580B" w:rsidRDefault="00BC33DD" w:rsidP="00BC33DD"/>
        </w:tc>
      </w:tr>
      <w:tr w:rsidR="00BC33DD" w:rsidRPr="000C580B" w:rsidTr="00BC33D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3DD" w:rsidRPr="000C580B" w:rsidRDefault="00BC33DD" w:rsidP="00BC33DD">
            <w:pPr>
              <w:numPr>
                <w:ilvl w:val="0"/>
                <w:numId w:val="70"/>
              </w:numPr>
              <w:ind w:left="0" w:firstLine="0"/>
              <w:jc w:val="center"/>
            </w:pPr>
          </w:p>
        </w:tc>
        <w:tc>
          <w:tcPr>
            <w:tcW w:w="2880" w:type="dxa"/>
          </w:tcPr>
          <w:p w:rsidR="00BC33DD" w:rsidRPr="000C580B" w:rsidRDefault="00BC33DD" w:rsidP="00BC33DD">
            <w:r w:rsidRPr="000C580B">
              <w:t>Магазины</w:t>
            </w:r>
          </w:p>
        </w:tc>
        <w:tc>
          <w:tcPr>
            <w:tcW w:w="1800" w:type="dxa"/>
          </w:tcPr>
          <w:p w:rsidR="00BC33DD" w:rsidRPr="000C580B" w:rsidRDefault="00BC33DD" w:rsidP="00BC33DD">
            <w:pPr>
              <w:jc w:val="center"/>
            </w:pPr>
            <w:r w:rsidRPr="000C580B">
              <w:t>4.4</w:t>
            </w:r>
          </w:p>
        </w:tc>
        <w:tc>
          <w:tcPr>
            <w:tcW w:w="6480" w:type="dxa"/>
          </w:tcPr>
          <w:p w:rsidR="00BC33DD" w:rsidRPr="000C580B" w:rsidRDefault="00BC33DD" w:rsidP="00BC33DD">
            <w:pPr>
              <w:jc w:val="both"/>
            </w:pPr>
            <w:r w:rsidRPr="000C580B">
              <w:t>Размещение объектов некапитального характера, предназначенных для продажи товаров</w:t>
            </w:r>
          </w:p>
        </w:tc>
        <w:tc>
          <w:tcPr>
            <w:tcW w:w="2640" w:type="dxa"/>
          </w:tcPr>
          <w:p w:rsidR="00BC33DD" w:rsidRPr="000C580B" w:rsidRDefault="00BC33DD" w:rsidP="00BC33DD"/>
        </w:tc>
      </w:tr>
      <w:tr w:rsidR="00BC33DD" w:rsidRPr="000C580B" w:rsidTr="00BC33D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3DD" w:rsidRPr="000C580B" w:rsidRDefault="00BC33DD" w:rsidP="00BC33DD">
            <w:pPr>
              <w:numPr>
                <w:ilvl w:val="0"/>
                <w:numId w:val="70"/>
              </w:numPr>
              <w:ind w:left="0" w:firstLine="0"/>
              <w:jc w:val="center"/>
            </w:pPr>
          </w:p>
        </w:tc>
        <w:tc>
          <w:tcPr>
            <w:tcW w:w="2880" w:type="dxa"/>
          </w:tcPr>
          <w:p w:rsidR="00BC33DD" w:rsidRPr="000C580B" w:rsidRDefault="00BC33DD" w:rsidP="00BC33DD">
            <w:r w:rsidRPr="000C580B">
              <w:t>Общественное питание</w:t>
            </w:r>
          </w:p>
        </w:tc>
        <w:tc>
          <w:tcPr>
            <w:tcW w:w="1800" w:type="dxa"/>
          </w:tcPr>
          <w:p w:rsidR="00BC33DD" w:rsidRPr="000C580B" w:rsidRDefault="00BC33DD" w:rsidP="00BC33DD">
            <w:pPr>
              <w:jc w:val="center"/>
            </w:pPr>
            <w:r w:rsidRPr="000C580B">
              <w:t>4.6</w:t>
            </w:r>
          </w:p>
        </w:tc>
        <w:tc>
          <w:tcPr>
            <w:tcW w:w="6480" w:type="dxa"/>
          </w:tcPr>
          <w:p w:rsidR="00BC33DD" w:rsidRPr="000C580B" w:rsidRDefault="00BC33DD" w:rsidP="00BC33DD">
            <w:pPr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0C580B">
              <w:rPr>
                <w:lang w:eastAsia="ru-RU"/>
              </w:rPr>
              <w:t xml:space="preserve">Размещение объектов некапитального характера в целях устройства мест общественного питания за плату (рестораны, кафе, столовые, закусочные, бары) </w:t>
            </w:r>
          </w:p>
        </w:tc>
        <w:tc>
          <w:tcPr>
            <w:tcW w:w="2640" w:type="dxa"/>
          </w:tcPr>
          <w:p w:rsidR="00BC33DD" w:rsidRPr="000C580B" w:rsidRDefault="00BC33DD" w:rsidP="00BC33DD"/>
        </w:tc>
      </w:tr>
      <w:tr w:rsidR="00BC33DD" w:rsidRPr="000C580B" w:rsidTr="00BC33D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3DD" w:rsidRPr="000C580B" w:rsidRDefault="00BC33DD" w:rsidP="00BC33DD">
            <w:pPr>
              <w:numPr>
                <w:ilvl w:val="0"/>
                <w:numId w:val="70"/>
              </w:numPr>
              <w:ind w:left="0" w:firstLine="0"/>
              <w:jc w:val="center"/>
            </w:pPr>
          </w:p>
        </w:tc>
        <w:tc>
          <w:tcPr>
            <w:tcW w:w="2880" w:type="dxa"/>
          </w:tcPr>
          <w:p w:rsidR="00BC33DD" w:rsidRPr="000C580B" w:rsidRDefault="00BC33DD" w:rsidP="00BC33DD">
            <w:r w:rsidRPr="000C580B">
              <w:t>Гостиничное обслуживание</w:t>
            </w:r>
          </w:p>
        </w:tc>
        <w:tc>
          <w:tcPr>
            <w:tcW w:w="1800" w:type="dxa"/>
          </w:tcPr>
          <w:p w:rsidR="00BC33DD" w:rsidRPr="000C580B" w:rsidRDefault="00BC33DD" w:rsidP="00BC33DD">
            <w:pPr>
              <w:jc w:val="center"/>
            </w:pPr>
            <w:r w:rsidRPr="000C580B">
              <w:t>4.7</w:t>
            </w:r>
          </w:p>
        </w:tc>
        <w:tc>
          <w:tcPr>
            <w:tcW w:w="6480" w:type="dxa"/>
          </w:tcPr>
          <w:p w:rsidR="00BC33DD" w:rsidRPr="000C580B" w:rsidRDefault="00BC33DD" w:rsidP="00BC33DD">
            <w:pPr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0C580B">
              <w:rPr>
                <w:lang w:eastAsia="ru-RU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2640" w:type="dxa"/>
          </w:tcPr>
          <w:p w:rsidR="00BC33DD" w:rsidRPr="000C580B" w:rsidRDefault="00BC33DD" w:rsidP="00BC33DD"/>
        </w:tc>
      </w:tr>
      <w:tr w:rsidR="00BC33DD" w:rsidRPr="000C580B" w:rsidTr="00BC33DD">
        <w:tc>
          <w:tcPr>
            <w:tcW w:w="720" w:type="dxa"/>
          </w:tcPr>
          <w:p w:rsidR="00BC33DD" w:rsidRPr="000C580B" w:rsidRDefault="00BC33DD" w:rsidP="00BC33DD">
            <w:pPr>
              <w:numPr>
                <w:ilvl w:val="0"/>
                <w:numId w:val="70"/>
              </w:numPr>
              <w:ind w:left="0" w:firstLine="0"/>
              <w:jc w:val="center"/>
            </w:pPr>
          </w:p>
        </w:tc>
        <w:tc>
          <w:tcPr>
            <w:tcW w:w="2880" w:type="dxa"/>
          </w:tcPr>
          <w:p w:rsidR="00BC33DD" w:rsidRPr="000C580B" w:rsidRDefault="00BC33DD" w:rsidP="00BC33DD">
            <w:r w:rsidRPr="000C580B">
              <w:t>Развлечения</w:t>
            </w:r>
          </w:p>
        </w:tc>
        <w:tc>
          <w:tcPr>
            <w:tcW w:w="1800" w:type="dxa"/>
          </w:tcPr>
          <w:p w:rsidR="00BC33DD" w:rsidRPr="000C580B" w:rsidRDefault="00BC33DD" w:rsidP="00BC33DD">
            <w:pPr>
              <w:jc w:val="center"/>
            </w:pPr>
            <w:r w:rsidRPr="000C580B">
              <w:t>4.8</w:t>
            </w:r>
          </w:p>
        </w:tc>
        <w:tc>
          <w:tcPr>
            <w:tcW w:w="6480" w:type="dxa"/>
          </w:tcPr>
          <w:p w:rsidR="00BC33DD" w:rsidRPr="000C580B" w:rsidRDefault="00BC33DD" w:rsidP="00BC33DD">
            <w:pPr>
              <w:jc w:val="both"/>
            </w:pPr>
            <w:proofErr w:type="gramStart"/>
            <w:r w:rsidRPr="000C580B">
              <w:t>Размещение объектов капитального строительства, предназначенных для размещения: дискотек и танцевальных площадок, ночных клубов, аквапарков, боулинга, аттракционов, ипподромов, игровых автоматов (кроме игрового оборудования, используемого для проведения азартных игр) и игровых площадок.</w:t>
            </w:r>
            <w:proofErr w:type="gramEnd"/>
          </w:p>
        </w:tc>
        <w:tc>
          <w:tcPr>
            <w:tcW w:w="2640" w:type="dxa"/>
          </w:tcPr>
          <w:p w:rsidR="00BC33DD" w:rsidRPr="000C580B" w:rsidRDefault="00BC33DD" w:rsidP="00BC33DD"/>
        </w:tc>
      </w:tr>
      <w:tr w:rsidR="00BC33DD" w:rsidRPr="000C580B" w:rsidTr="00BC33DD">
        <w:tc>
          <w:tcPr>
            <w:tcW w:w="720" w:type="dxa"/>
          </w:tcPr>
          <w:p w:rsidR="00BC33DD" w:rsidRPr="000C580B" w:rsidRDefault="00BC33DD" w:rsidP="00BC33DD">
            <w:pPr>
              <w:numPr>
                <w:ilvl w:val="0"/>
                <w:numId w:val="70"/>
              </w:numPr>
              <w:ind w:left="0" w:firstLine="0"/>
              <w:jc w:val="center"/>
            </w:pPr>
          </w:p>
        </w:tc>
        <w:tc>
          <w:tcPr>
            <w:tcW w:w="2880" w:type="dxa"/>
          </w:tcPr>
          <w:p w:rsidR="00BC33DD" w:rsidRPr="000C580B" w:rsidRDefault="00BC33DD" w:rsidP="00BC33DD">
            <w:r w:rsidRPr="000C580B">
              <w:t>Обслуживание автотранспорта</w:t>
            </w:r>
          </w:p>
        </w:tc>
        <w:tc>
          <w:tcPr>
            <w:tcW w:w="1800" w:type="dxa"/>
          </w:tcPr>
          <w:p w:rsidR="00BC33DD" w:rsidRPr="000C580B" w:rsidRDefault="00BC33DD" w:rsidP="00BC33DD">
            <w:pPr>
              <w:jc w:val="center"/>
            </w:pPr>
            <w:r w:rsidRPr="000C580B">
              <w:t>4.9</w:t>
            </w:r>
          </w:p>
        </w:tc>
        <w:tc>
          <w:tcPr>
            <w:tcW w:w="6480" w:type="dxa"/>
          </w:tcPr>
          <w:p w:rsidR="00BC33DD" w:rsidRPr="000C580B" w:rsidRDefault="00BC33DD" w:rsidP="00BC33DD">
            <w:pPr>
              <w:jc w:val="both"/>
              <w:rPr>
                <w:color w:val="000000"/>
              </w:rPr>
            </w:pPr>
            <w:r w:rsidRPr="000C580B">
              <w:rPr>
                <w:color w:val="000000"/>
              </w:rPr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      </w:r>
            <w:hyperlink w:anchor="Par172" w:tooltip="Объекты гаражного назначения" w:history="1">
              <w:r w:rsidRPr="000C580B">
                <w:rPr>
                  <w:color w:val="000000"/>
                </w:rPr>
                <w:t>коде 2.7.1</w:t>
              </w:r>
            </w:hyperlink>
          </w:p>
        </w:tc>
        <w:tc>
          <w:tcPr>
            <w:tcW w:w="2640" w:type="dxa"/>
          </w:tcPr>
          <w:p w:rsidR="00BC33DD" w:rsidRPr="000C580B" w:rsidRDefault="00BC33DD" w:rsidP="00BC33DD">
            <w:r w:rsidRPr="000C580B">
              <w:t xml:space="preserve">при условии обеспечения экологической и </w:t>
            </w:r>
            <w:proofErr w:type="spellStart"/>
            <w:proofErr w:type="gramStart"/>
            <w:r w:rsidRPr="000C580B">
              <w:t>взрыво-пожарной</w:t>
            </w:r>
            <w:proofErr w:type="spellEnd"/>
            <w:proofErr w:type="gramEnd"/>
            <w:r w:rsidRPr="000C580B">
              <w:t xml:space="preserve"> безопасности населения</w:t>
            </w:r>
          </w:p>
        </w:tc>
      </w:tr>
      <w:tr w:rsidR="00BC33DD" w:rsidRPr="000C580B" w:rsidTr="00BC33D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3DD" w:rsidRPr="000C580B" w:rsidRDefault="00BC33DD" w:rsidP="00BC33DD">
            <w:pPr>
              <w:numPr>
                <w:ilvl w:val="0"/>
                <w:numId w:val="70"/>
              </w:numPr>
              <w:ind w:left="0" w:firstLine="0"/>
              <w:jc w:val="center"/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3DD" w:rsidRPr="000C580B" w:rsidRDefault="00BC33DD" w:rsidP="00BC33DD">
            <w:r w:rsidRPr="000C580B">
              <w:t>Водные объекты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3DD" w:rsidRPr="000C580B" w:rsidRDefault="00BC33DD" w:rsidP="00BC33DD">
            <w:pPr>
              <w:jc w:val="center"/>
            </w:pPr>
            <w:r w:rsidRPr="000C580B">
              <w:t>11.0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3DD" w:rsidRPr="000C580B" w:rsidRDefault="00BC33DD" w:rsidP="00BC33DD">
            <w:pPr>
              <w:jc w:val="both"/>
            </w:pPr>
            <w:r w:rsidRPr="000C580B">
              <w:t>Ледники, снежники, ручьи, реки, озера, болота, территориальные моря и другие поверхностные водные объекты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3DD" w:rsidRPr="000C580B" w:rsidRDefault="00BC33DD" w:rsidP="00BC33DD"/>
        </w:tc>
      </w:tr>
      <w:tr w:rsidR="00BC33DD" w:rsidRPr="000C580B" w:rsidTr="00BC33D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3DD" w:rsidRPr="000C580B" w:rsidRDefault="00BC33DD" w:rsidP="00BC33DD">
            <w:pPr>
              <w:numPr>
                <w:ilvl w:val="0"/>
                <w:numId w:val="70"/>
              </w:numPr>
              <w:ind w:left="0" w:firstLine="0"/>
              <w:jc w:val="center"/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3DD" w:rsidRPr="000C580B" w:rsidRDefault="00BC33DD" w:rsidP="00BC33DD">
            <w:r w:rsidRPr="000C580B">
              <w:t>Общее пользование водными объектами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3DD" w:rsidRPr="000C580B" w:rsidRDefault="00BC33DD" w:rsidP="00BC33DD">
            <w:pPr>
              <w:jc w:val="center"/>
            </w:pPr>
            <w:r w:rsidRPr="000C580B">
              <w:t>11.1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3DD" w:rsidRPr="000C580B" w:rsidRDefault="00BC33DD" w:rsidP="00BC33DD">
            <w:pPr>
              <w:jc w:val="both"/>
            </w:pPr>
            <w:proofErr w:type="gramStart"/>
            <w:r w:rsidRPr="000C580B"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  <w:proofErr w:type="gramEnd"/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3DD" w:rsidRPr="000C580B" w:rsidRDefault="00BC33DD" w:rsidP="00BC33DD"/>
        </w:tc>
      </w:tr>
      <w:tr w:rsidR="00BC33DD" w:rsidRPr="000C580B" w:rsidTr="00BC33D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3DD" w:rsidRPr="000C580B" w:rsidRDefault="00BC33DD" w:rsidP="00BC33DD">
            <w:pPr>
              <w:numPr>
                <w:ilvl w:val="0"/>
                <w:numId w:val="70"/>
              </w:numPr>
              <w:ind w:left="0" w:firstLine="0"/>
              <w:jc w:val="center"/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3DD" w:rsidRPr="000C580B" w:rsidRDefault="00BC33DD" w:rsidP="00BC33DD">
            <w:r w:rsidRPr="000C580B">
              <w:t>Специальное пользование водными объектами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3DD" w:rsidRPr="000C580B" w:rsidRDefault="00BC33DD" w:rsidP="00BC33DD">
            <w:pPr>
              <w:jc w:val="center"/>
            </w:pPr>
            <w:r w:rsidRPr="000C580B">
              <w:t>11.2.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3DD" w:rsidRPr="000C580B" w:rsidRDefault="00BC33DD" w:rsidP="00BC33DD">
            <w:pPr>
              <w:jc w:val="both"/>
            </w:pPr>
            <w:r w:rsidRPr="000C580B"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3DD" w:rsidRPr="000C580B" w:rsidRDefault="00BC33DD" w:rsidP="00BC33DD"/>
        </w:tc>
      </w:tr>
      <w:tr w:rsidR="00BC33DD" w:rsidRPr="000C580B" w:rsidTr="00BC33D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3DD" w:rsidRPr="000C580B" w:rsidRDefault="00BC33DD" w:rsidP="00BC33DD">
            <w:pPr>
              <w:numPr>
                <w:ilvl w:val="0"/>
                <w:numId w:val="70"/>
              </w:numPr>
              <w:ind w:left="0" w:firstLine="0"/>
              <w:jc w:val="center"/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3DD" w:rsidRPr="000C580B" w:rsidRDefault="00BC33DD" w:rsidP="00BC33DD">
            <w:r w:rsidRPr="000C580B">
              <w:t>Земельные участки (территории) общего пользования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3DD" w:rsidRPr="000C580B" w:rsidRDefault="00BC33DD" w:rsidP="00BC33DD">
            <w:pPr>
              <w:jc w:val="center"/>
            </w:pPr>
            <w:r w:rsidRPr="000C580B">
              <w:t>12.0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3DD" w:rsidRPr="000C580B" w:rsidRDefault="00BC33DD" w:rsidP="00BC33DD">
            <w:pPr>
              <w:jc w:val="both"/>
            </w:pPr>
            <w:r w:rsidRPr="000C580B"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3DD" w:rsidRPr="000C580B" w:rsidRDefault="00BC33DD" w:rsidP="00BC33DD"/>
        </w:tc>
      </w:tr>
    </w:tbl>
    <w:p w:rsidR="00BC33DD" w:rsidRPr="000C580B" w:rsidRDefault="00BC33DD" w:rsidP="00BC33DD">
      <w:pPr>
        <w:snapToGrid w:val="0"/>
        <w:spacing w:line="360" w:lineRule="auto"/>
        <w:ind w:firstLine="708"/>
        <w:jc w:val="both"/>
        <w:rPr>
          <w:sz w:val="26"/>
          <w:szCs w:val="26"/>
        </w:rPr>
      </w:pPr>
    </w:p>
    <w:p w:rsidR="001A648F" w:rsidRPr="000C580B" w:rsidRDefault="00403828" w:rsidP="00BC33DD">
      <w:pPr>
        <w:snapToGrid w:val="0"/>
        <w:spacing w:line="360" w:lineRule="auto"/>
        <w:ind w:left="708"/>
        <w:jc w:val="both"/>
        <w:rPr>
          <w:sz w:val="26"/>
          <w:szCs w:val="26"/>
          <w:lang w:val="en-US"/>
        </w:rPr>
      </w:pPr>
      <w:r w:rsidRPr="000C580B">
        <w:rPr>
          <w:sz w:val="26"/>
          <w:szCs w:val="26"/>
        </w:rPr>
        <w:t xml:space="preserve">2.2. </w:t>
      </w:r>
      <w:r w:rsidR="001A648F" w:rsidRPr="000C580B">
        <w:rPr>
          <w:sz w:val="26"/>
          <w:szCs w:val="26"/>
        </w:rPr>
        <w:t>Условно разрешенные виды использования</w:t>
      </w:r>
    </w:p>
    <w:p w:rsidR="00BC33DD" w:rsidRPr="000C580B" w:rsidRDefault="00BC33DD" w:rsidP="00BC33DD">
      <w:pPr>
        <w:snapToGrid w:val="0"/>
        <w:ind w:left="709"/>
        <w:jc w:val="both"/>
        <w:rPr>
          <w:b/>
          <w:sz w:val="26"/>
          <w:szCs w:val="26"/>
        </w:rPr>
      </w:pPr>
    </w:p>
    <w:tbl>
      <w:tblPr>
        <w:tblW w:w="145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2880"/>
        <w:gridCol w:w="1800"/>
        <w:gridCol w:w="6480"/>
        <w:gridCol w:w="2640"/>
      </w:tblGrid>
      <w:tr w:rsidR="00BC33DD" w:rsidRPr="000C580B" w:rsidTr="00BC33DD">
        <w:tc>
          <w:tcPr>
            <w:tcW w:w="720" w:type="dxa"/>
            <w:vAlign w:val="center"/>
          </w:tcPr>
          <w:p w:rsidR="00BC33DD" w:rsidRPr="000C580B" w:rsidRDefault="00BC33DD" w:rsidP="00BC33DD">
            <w:pPr>
              <w:jc w:val="center"/>
            </w:pPr>
            <w:r w:rsidRPr="000C580B">
              <w:t xml:space="preserve">№ </w:t>
            </w:r>
            <w:proofErr w:type="spellStart"/>
            <w:proofErr w:type="gramStart"/>
            <w:r w:rsidRPr="000C580B">
              <w:t>п</w:t>
            </w:r>
            <w:proofErr w:type="spellEnd"/>
            <w:proofErr w:type="gramEnd"/>
            <w:r w:rsidRPr="000C580B">
              <w:t>/</w:t>
            </w:r>
            <w:proofErr w:type="spellStart"/>
            <w:r w:rsidRPr="000C580B">
              <w:t>п</w:t>
            </w:r>
            <w:proofErr w:type="spellEnd"/>
          </w:p>
        </w:tc>
        <w:tc>
          <w:tcPr>
            <w:tcW w:w="2880" w:type="dxa"/>
            <w:vAlign w:val="center"/>
          </w:tcPr>
          <w:p w:rsidR="00BC33DD" w:rsidRPr="000C580B" w:rsidRDefault="00BC33DD" w:rsidP="00BC33DD">
            <w:pPr>
              <w:keepLines/>
              <w:jc w:val="center"/>
            </w:pPr>
            <w:r w:rsidRPr="000C580B">
              <w:t>Наименование вида разрешенного использования земельного участка</w:t>
            </w:r>
          </w:p>
        </w:tc>
        <w:tc>
          <w:tcPr>
            <w:tcW w:w="1800" w:type="dxa"/>
            <w:vAlign w:val="center"/>
          </w:tcPr>
          <w:p w:rsidR="00BC33DD" w:rsidRPr="000C580B" w:rsidRDefault="00BC33DD" w:rsidP="00BC33DD">
            <w:pPr>
              <w:keepLines/>
              <w:jc w:val="center"/>
            </w:pPr>
            <w:r w:rsidRPr="000C580B">
              <w:t>Код вида разрешенного использования</w:t>
            </w:r>
          </w:p>
        </w:tc>
        <w:tc>
          <w:tcPr>
            <w:tcW w:w="6480" w:type="dxa"/>
            <w:vAlign w:val="center"/>
          </w:tcPr>
          <w:p w:rsidR="00BC33DD" w:rsidRPr="000C580B" w:rsidRDefault="00BC33DD" w:rsidP="00BC33DD">
            <w:pPr>
              <w:keepLines/>
              <w:jc w:val="center"/>
            </w:pPr>
            <w:r w:rsidRPr="000C580B">
              <w:t>Описание вида разрешенного использования</w:t>
            </w:r>
          </w:p>
          <w:p w:rsidR="00BC33DD" w:rsidRPr="000C580B" w:rsidRDefault="00BC33DD" w:rsidP="00BC33DD">
            <w:pPr>
              <w:keepLines/>
              <w:jc w:val="center"/>
            </w:pPr>
            <w:r w:rsidRPr="000C580B">
              <w:t>земельного участка</w:t>
            </w:r>
          </w:p>
        </w:tc>
        <w:tc>
          <w:tcPr>
            <w:tcW w:w="2640" w:type="dxa"/>
            <w:vAlign w:val="center"/>
          </w:tcPr>
          <w:p w:rsidR="00BC33DD" w:rsidRPr="000C580B" w:rsidRDefault="00BC33DD" w:rsidP="00BC33DD">
            <w:pPr>
              <w:keepLines/>
              <w:jc w:val="center"/>
            </w:pPr>
            <w:r w:rsidRPr="000C580B">
              <w:t>Примечания</w:t>
            </w:r>
          </w:p>
        </w:tc>
      </w:tr>
    </w:tbl>
    <w:p w:rsidR="00BC33DD" w:rsidRPr="000C580B" w:rsidRDefault="00BC33DD" w:rsidP="00BC33DD">
      <w:pPr>
        <w:snapToGrid w:val="0"/>
        <w:ind w:firstLine="708"/>
        <w:jc w:val="both"/>
        <w:rPr>
          <w:sz w:val="2"/>
          <w:szCs w:val="2"/>
        </w:rPr>
      </w:pPr>
    </w:p>
    <w:tbl>
      <w:tblPr>
        <w:tblW w:w="145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2880"/>
        <w:gridCol w:w="1800"/>
        <w:gridCol w:w="6480"/>
        <w:gridCol w:w="2640"/>
      </w:tblGrid>
      <w:tr w:rsidR="00BC33DD" w:rsidRPr="000C580B" w:rsidTr="00BC33DD">
        <w:trPr>
          <w:tblHeader/>
        </w:trPr>
        <w:tc>
          <w:tcPr>
            <w:tcW w:w="709" w:type="dxa"/>
            <w:vAlign w:val="center"/>
          </w:tcPr>
          <w:p w:rsidR="00BC33DD" w:rsidRPr="000C580B" w:rsidRDefault="00BC33DD" w:rsidP="00BC33DD">
            <w:pPr>
              <w:jc w:val="center"/>
            </w:pPr>
            <w:r w:rsidRPr="000C580B">
              <w:t>1</w:t>
            </w:r>
          </w:p>
        </w:tc>
        <w:tc>
          <w:tcPr>
            <w:tcW w:w="2880" w:type="dxa"/>
            <w:vAlign w:val="center"/>
          </w:tcPr>
          <w:p w:rsidR="00BC33DD" w:rsidRPr="000C580B" w:rsidRDefault="00BC33DD" w:rsidP="00BC33DD">
            <w:pPr>
              <w:keepLines/>
              <w:jc w:val="center"/>
            </w:pPr>
            <w:r w:rsidRPr="000C580B">
              <w:t>2</w:t>
            </w:r>
          </w:p>
        </w:tc>
        <w:tc>
          <w:tcPr>
            <w:tcW w:w="1800" w:type="dxa"/>
            <w:vAlign w:val="center"/>
          </w:tcPr>
          <w:p w:rsidR="00BC33DD" w:rsidRPr="000C580B" w:rsidRDefault="00BC33DD" w:rsidP="00BC33DD">
            <w:pPr>
              <w:keepLines/>
              <w:jc w:val="center"/>
            </w:pPr>
            <w:r w:rsidRPr="000C580B">
              <w:t>3</w:t>
            </w:r>
          </w:p>
        </w:tc>
        <w:tc>
          <w:tcPr>
            <w:tcW w:w="6480" w:type="dxa"/>
            <w:vAlign w:val="center"/>
          </w:tcPr>
          <w:p w:rsidR="00BC33DD" w:rsidRPr="000C580B" w:rsidRDefault="00BC33DD" w:rsidP="00BC33DD">
            <w:pPr>
              <w:keepLines/>
              <w:jc w:val="center"/>
            </w:pPr>
            <w:r w:rsidRPr="000C580B">
              <w:t>4</w:t>
            </w:r>
          </w:p>
        </w:tc>
        <w:tc>
          <w:tcPr>
            <w:tcW w:w="2640" w:type="dxa"/>
            <w:vAlign w:val="center"/>
          </w:tcPr>
          <w:p w:rsidR="00BC33DD" w:rsidRPr="000C580B" w:rsidRDefault="00BC33DD" w:rsidP="00BC33DD">
            <w:pPr>
              <w:keepLines/>
              <w:jc w:val="center"/>
            </w:pPr>
            <w:r w:rsidRPr="000C580B">
              <w:t>5</w:t>
            </w:r>
          </w:p>
        </w:tc>
      </w:tr>
      <w:tr w:rsidR="00BC33DD" w:rsidRPr="000C580B" w:rsidTr="00BC33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3DD" w:rsidRPr="000C580B" w:rsidRDefault="00BC33DD" w:rsidP="00BC33DD">
            <w:pPr>
              <w:ind w:left="34"/>
              <w:jc w:val="center"/>
            </w:pPr>
            <w:r w:rsidRPr="000C580B">
              <w:rPr>
                <w:lang w:val="en-US"/>
              </w:rPr>
              <w:t>1</w:t>
            </w:r>
            <w:r w:rsidRPr="000C580B">
              <w:t>.</w:t>
            </w:r>
          </w:p>
        </w:tc>
        <w:tc>
          <w:tcPr>
            <w:tcW w:w="2880" w:type="dxa"/>
          </w:tcPr>
          <w:p w:rsidR="00BC33DD" w:rsidRPr="000C580B" w:rsidRDefault="00BC33DD" w:rsidP="00BC33DD">
            <w:r w:rsidRPr="000C580B">
              <w:t>Дошкольное, начальное и среднее общее образование</w:t>
            </w:r>
          </w:p>
        </w:tc>
        <w:tc>
          <w:tcPr>
            <w:tcW w:w="1800" w:type="dxa"/>
          </w:tcPr>
          <w:p w:rsidR="00BC33DD" w:rsidRPr="000C580B" w:rsidRDefault="00BC33DD" w:rsidP="00BC33DD">
            <w:pPr>
              <w:jc w:val="center"/>
            </w:pPr>
            <w:r w:rsidRPr="000C580B">
              <w:t>3.5.1</w:t>
            </w:r>
          </w:p>
        </w:tc>
        <w:tc>
          <w:tcPr>
            <w:tcW w:w="6480" w:type="dxa"/>
          </w:tcPr>
          <w:p w:rsidR="00BC33DD" w:rsidRPr="000C580B" w:rsidRDefault="00BC33DD" w:rsidP="00BC33DD">
            <w:pPr>
              <w:jc w:val="both"/>
            </w:pPr>
            <w:proofErr w:type="gramStart"/>
            <w:r w:rsidRPr="000C580B">
              <w:t xml:space="preserve"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</w:t>
            </w:r>
            <w:r w:rsidRPr="000C580B">
              <w:lastRenderedPageBreak/>
              <w:t>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</w:t>
            </w:r>
            <w:proofErr w:type="gramEnd"/>
          </w:p>
        </w:tc>
        <w:tc>
          <w:tcPr>
            <w:tcW w:w="2640" w:type="dxa"/>
          </w:tcPr>
          <w:p w:rsidR="00BC33DD" w:rsidRPr="000C580B" w:rsidRDefault="00BC33DD" w:rsidP="00BC33DD"/>
        </w:tc>
      </w:tr>
    </w:tbl>
    <w:p w:rsidR="00BC33DD" w:rsidRPr="000C580B" w:rsidRDefault="00BC33DD" w:rsidP="00BC33DD"/>
    <w:p w:rsidR="001A648F" w:rsidRPr="000C580B" w:rsidRDefault="001A648F" w:rsidP="001A648F">
      <w:pPr>
        <w:tabs>
          <w:tab w:val="left" w:pos="900"/>
        </w:tabs>
        <w:ind w:firstLine="720"/>
        <w:jc w:val="both"/>
        <w:rPr>
          <w:sz w:val="26"/>
          <w:szCs w:val="26"/>
        </w:rPr>
      </w:pPr>
      <w:r w:rsidRPr="000C580B">
        <w:rPr>
          <w:sz w:val="26"/>
          <w:szCs w:val="26"/>
        </w:rPr>
        <w:t>3. Вспомогательные виды разрешенного использования применяются для всех видов объектов с основными и условно разрешенными видами использования в отношении объектов, технологически с ними связанных, в том числе объекты инженерной инфраструктуры (</w:t>
      </w:r>
      <w:proofErr w:type="spellStart"/>
      <w:r w:rsidRPr="000C580B">
        <w:rPr>
          <w:sz w:val="26"/>
          <w:szCs w:val="26"/>
        </w:rPr>
        <w:t>электро</w:t>
      </w:r>
      <w:proofErr w:type="spellEnd"/>
      <w:r w:rsidRPr="000C580B">
        <w:rPr>
          <w:sz w:val="26"/>
          <w:szCs w:val="26"/>
        </w:rPr>
        <w:t>-, тепл</w:t>
      </w:r>
      <w:proofErr w:type="gramStart"/>
      <w:r w:rsidRPr="000C580B">
        <w:rPr>
          <w:sz w:val="26"/>
          <w:szCs w:val="26"/>
        </w:rPr>
        <w:t>о-</w:t>
      </w:r>
      <w:proofErr w:type="gramEnd"/>
      <w:r w:rsidRPr="000C580B">
        <w:rPr>
          <w:sz w:val="26"/>
          <w:szCs w:val="26"/>
        </w:rPr>
        <w:t xml:space="preserve">, </w:t>
      </w:r>
      <w:proofErr w:type="spellStart"/>
      <w:r w:rsidRPr="000C580B">
        <w:rPr>
          <w:sz w:val="26"/>
          <w:szCs w:val="26"/>
        </w:rPr>
        <w:t>газо</w:t>
      </w:r>
      <w:proofErr w:type="spellEnd"/>
      <w:r w:rsidRPr="000C580B">
        <w:rPr>
          <w:sz w:val="26"/>
          <w:szCs w:val="26"/>
        </w:rPr>
        <w:t>-, водоснабжения, водоотведения, связи и т.д.), необходимые для инженерного обеспечения объектов основных, условно разрешенных, а также иных вспомогательных видов использования, объекты транспортной инфраструктуры, включая проезды общего пользования, автостоянки и гаражи, элементы благоустройства, в том числе озелененные, детские площадки, площадки для отдыха, спортивных занятий, площадки хозяйственные, общественные туалеты и иные объекты, в том числе обеспечивающие безопасность объектов основных и условно разрешенных видов использования, включая противопожарную.</w:t>
      </w:r>
    </w:p>
    <w:p w:rsidR="00355ABA" w:rsidRPr="000C580B" w:rsidRDefault="00355ABA" w:rsidP="00355ABA">
      <w:pPr>
        <w:snapToGrid w:val="0"/>
        <w:ind w:firstLine="709"/>
        <w:jc w:val="both"/>
        <w:rPr>
          <w:sz w:val="26"/>
          <w:szCs w:val="26"/>
        </w:rPr>
      </w:pPr>
    </w:p>
    <w:p w:rsidR="001A648F" w:rsidRPr="000C580B" w:rsidRDefault="001A648F" w:rsidP="001A648F">
      <w:pPr>
        <w:snapToGrid w:val="0"/>
        <w:spacing w:line="360" w:lineRule="auto"/>
        <w:ind w:firstLine="708"/>
        <w:jc w:val="both"/>
        <w:rPr>
          <w:iCs/>
          <w:sz w:val="26"/>
          <w:szCs w:val="26"/>
        </w:rPr>
      </w:pPr>
      <w:r w:rsidRPr="000C580B">
        <w:rPr>
          <w:sz w:val="26"/>
          <w:szCs w:val="26"/>
        </w:rPr>
        <w:t>4. П</w:t>
      </w:r>
      <w:r w:rsidRPr="000C580B">
        <w:rPr>
          <w:iCs/>
          <w:sz w:val="26"/>
          <w:szCs w:val="26"/>
        </w:rPr>
        <w:t>редельные размеры земельных участков и предельные параметры разрешенного строительства</w:t>
      </w:r>
    </w:p>
    <w:p w:rsidR="001A648F" w:rsidRPr="000C580B" w:rsidRDefault="001A648F" w:rsidP="001A648F">
      <w:pPr>
        <w:snapToGrid w:val="0"/>
        <w:ind w:firstLine="708"/>
        <w:jc w:val="both"/>
        <w:rPr>
          <w:sz w:val="26"/>
          <w:szCs w:val="26"/>
        </w:rPr>
      </w:pPr>
      <w:r w:rsidRPr="000C580B">
        <w:rPr>
          <w:sz w:val="26"/>
          <w:szCs w:val="26"/>
        </w:rPr>
        <w:t xml:space="preserve">4.1. </w:t>
      </w:r>
      <w:proofErr w:type="gramStart"/>
      <w:r w:rsidRPr="000C580B">
        <w:rPr>
          <w:sz w:val="26"/>
          <w:szCs w:val="26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строительства, не приведенные в настоящих Правилах, определяются в соответствии с федеральными и региональными нормативами градостроительного проектирования, при этом минимальная площадь земельного участка допускается не менее суммы площади, занимаемой существующим или размещаемым на его территории объектом капитального строительства, и требуемых в соответствии с настоящими Правилами площади озелененных территорий, площади</w:t>
      </w:r>
      <w:proofErr w:type="gramEnd"/>
      <w:r w:rsidRPr="000C580B">
        <w:rPr>
          <w:sz w:val="26"/>
          <w:szCs w:val="26"/>
        </w:rPr>
        <w:t xml:space="preserve"> стоянок автомобилей, проездов и иных, необходимых в соответствии с настоящими Правилами и техническими регламентами вспомогательных объектов, предназначенных для его обслуживания и эксплуатации</w:t>
      </w:r>
    </w:p>
    <w:p w:rsidR="00403828" w:rsidRPr="000C580B" w:rsidRDefault="00403828" w:rsidP="00403828">
      <w:pPr>
        <w:snapToGrid w:val="0"/>
        <w:ind w:firstLine="709"/>
        <w:jc w:val="both"/>
        <w:rPr>
          <w:sz w:val="26"/>
          <w:szCs w:val="26"/>
        </w:rPr>
      </w:pPr>
    </w:p>
    <w:p w:rsidR="001A648F" w:rsidRPr="000C580B" w:rsidRDefault="001A648F" w:rsidP="009750B7">
      <w:pPr>
        <w:snapToGrid w:val="0"/>
        <w:spacing w:line="360" w:lineRule="auto"/>
        <w:ind w:firstLine="709"/>
        <w:jc w:val="both"/>
        <w:rPr>
          <w:sz w:val="26"/>
          <w:szCs w:val="26"/>
        </w:rPr>
      </w:pPr>
      <w:r w:rsidRPr="000C580B">
        <w:rPr>
          <w:sz w:val="26"/>
          <w:szCs w:val="26"/>
        </w:rPr>
        <w:t>4.2. Основные показатели:</w:t>
      </w:r>
    </w:p>
    <w:tbl>
      <w:tblPr>
        <w:tblW w:w="145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10680"/>
        <w:gridCol w:w="1440"/>
        <w:gridCol w:w="1680"/>
      </w:tblGrid>
      <w:tr w:rsidR="0073342D" w:rsidRPr="000C580B" w:rsidTr="00A010A6">
        <w:tc>
          <w:tcPr>
            <w:tcW w:w="720" w:type="dxa"/>
            <w:vAlign w:val="center"/>
          </w:tcPr>
          <w:p w:rsidR="0073342D" w:rsidRPr="000C580B" w:rsidRDefault="0073342D" w:rsidP="00A010A6">
            <w:pPr>
              <w:jc w:val="center"/>
            </w:pPr>
            <w:r w:rsidRPr="000C580B">
              <w:t xml:space="preserve">№ </w:t>
            </w:r>
            <w:proofErr w:type="spellStart"/>
            <w:proofErr w:type="gramStart"/>
            <w:r w:rsidRPr="000C580B">
              <w:t>п</w:t>
            </w:r>
            <w:proofErr w:type="spellEnd"/>
            <w:proofErr w:type="gramEnd"/>
            <w:r w:rsidRPr="000C580B">
              <w:t>/</w:t>
            </w:r>
            <w:proofErr w:type="spellStart"/>
            <w:r w:rsidRPr="000C580B">
              <w:t>п</w:t>
            </w:r>
            <w:proofErr w:type="spellEnd"/>
          </w:p>
        </w:tc>
        <w:tc>
          <w:tcPr>
            <w:tcW w:w="10680" w:type="dxa"/>
            <w:vAlign w:val="center"/>
          </w:tcPr>
          <w:p w:rsidR="0073342D" w:rsidRPr="000C580B" w:rsidRDefault="0073342D" w:rsidP="00A010A6">
            <w:pPr>
              <w:jc w:val="center"/>
            </w:pPr>
            <w:r w:rsidRPr="000C580B">
              <w:t>Наименование показателя</w:t>
            </w:r>
          </w:p>
        </w:tc>
        <w:tc>
          <w:tcPr>
            <w:tcW w:w="1440" w:type="dxa"/>
            <w:vAlign w:val="center"/>
          </w:tcPr>
          <w:p w:rsidR="0073342D" w:rsidRPr="000C580B" w:rsidRDefault="0073342D" w:rsidP="00A010A6">
            <w:pPr>
              <w:jc w:val="center"/>
            </w:pPr>
            <w:r w:rsidRPr="000C580B">
              <w:t>Единица измерения</w:t>
            </w:r>
          </w:p>
        </w:tc>
        <w:tc>
          <w:tcPr>
            <w:tcW w:w="1680" w:type="dxa"/>
            <w:vAlign w:val="center"/>
          </w:tcPr>
          <w:p w:rsidR="0073342D" w:rsidRPr="000C580B" w:rsidRDefault="0073342D" w:rsidP="00A010A6">
            <w:pPr>
              <w:jc w:val="center"/>
            </w:pPr>
            <w:r w:rsidRPr="000C580B">
              <w:t>Величина</w:t>
            </w:r>
          </w:p>
        </w:tc>
      </w:tr>
    </w:tbl>
    <w:p w:rsidR="0073342D" w:rsidRPr="000C580B" w:rsidRDefault="0073342D" w:rsidP="0073342D">
      <w:pPr>
        <w:snapToGrid w:val="0"/>
        <w:ind w:firstLine="708"/>
        <w:jc w:val="both"/>
        <w:rPr>
          <w:iCs/>
          <w:sz w:val="2"/>
          <w:szCs w:val="2"/>
        </w:rPr>
      </w:pPr>
    </w:p>
    <w:tbl>
      <w:tblPr>
        <w:tblW w:w="145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10680"/>
        <w:gridCol w:w="1440"/>
        <w:gridCol w:w="1680"/>
      </w:tblGrid>
      <w:tr w:rsidR="0073342D" w:rsidRPr="000C580B" w:rsidTr="0073342D">
        <w:trPr>
          <w:tblHeader/>
        </w:trPr>
        <w:tc>
          <w:tcPr>
            <w:tcW w:w="720" w:type="dxa"/>
            <w:vAlign w:val="center"/>
          </w:tcPr>
          <w:p w:rsidR="0073342D" w:rsidRPr="000C580B" w:rsidRDefault="0073342D" w:rsidP="00A010A6">
            <w:pPr>
              <w:jc w:val="center"/>
            </w:pPr>
            <w:r w:rsidRPr="000C580B">
              <w:t>1</w:t>
            </w:r>
          </w:p>
        </w:tc>
        <w:tc>
          <w:tcPr>
            <w:tcW w:w="10680" w:type="dxa"/>
            <w:vAlign w:val="center"/>
          </w:tcPr>
          <w:p w:rsidR="0073342D" w:rsidRPr="000C580B" w:rsidRDefault="0073342D" w:rsidP="00A010A6">
            <w:pPr>
              <w:jc w:val="center"/>
            </w:pPr>
            <w:r w:rsidRPr="000C580B">
              <w:t>2</w:t>
            </w:r>
          </w:p>
        </w:tc>
        <w:tc>
          <w:tcPr>
            <w:tcW w:w="1440" w:type="dxa"/>
            <w:vAlign w:val="center"/>
          </w:tcPr>
          <w:p w:rsidR="0073342D" w:rsidRPr="000C580B" w:rsidRDefault="0073342D" w:rsidP="00A010A6">
            <w:pPr>
              <w:jc w:val="center"/>
            </w:pPr>
            <w:r w:rsidRPr="000C580B">
              <w:t>3</w:t>
            </w:r>
          </w:p>
        </w:tc>
        <w:tc>
          <w:tcPr>
            <w:tcW w:w="1680" w:type="dxa"/>
            <w:vAlign w:val="center"/>
          </w:tcPr>
          <w:p w:rsidR="0073342D" w:rsidRPr="000C580B" w:rsidRDefault="0073342D" w:rsidP="00A010A6">
            <w:pPr>
              <w:jc w:val="center"/>
            </w:pPr>
            <w:r w:rsidRPr="000C580B">
              <w:t>4</w:t>
            </w:r>
          </w:p>
        </w:tc>
      </w:tr>
      <w:tr w:rsidR="001A648F" w:rsidRPr="000C580B" w:rsidTr="0073342D">
        <w:tc>
          <w:tcPr>
            <w:tcW w:w="720" w:type="dxa"/>
          </w:tcPr>
          <w:p w:rsidR="001A648F" w:rsidRPr="000C580B" w:rsidRDefault="001A648F" w:rsidP="0073342D">
            <w:pPr>
              <w:numPr>
                <w:ilvl w:val="0"/>
                <w:numId w:val="74"/>
              </w:numPr>
              <w:suppressAutoHyphens w:val="0"/>
              <w:jc w:val="center"/>
            </w:pPr>
          </w:p>
        </w:tc>
        <w:tc>
          <w:tcPr>
            <w:tcW w:w="10680" w:type="dxa"/>
          </w:tcPr>
          <w:p w:rsidR="001A648F" w:rsidRPr="000C580B" w:rsidRDefault="001A648F" w:rsidP="00533AE8">
            <w:pPr>
              <w:pStyle w:val="Iniiaiieoaeno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C580B">
              <w:rPr>
                <w:rFonts w:ascii="Times New Roman" w:hAnsi="Times New Roman"/>
                <w:sz w:val="24"/>
                <w:szCs w:val="24"/>
              </w:rPr>
              <w:t>Максимальный процент застройки земельного участка садов, скверов, бульваров при площади участка</w:t>
            </w:r>
          </w:p>
          <w:p w:rsidR="001A648F" w:rsidRPr="000C580B" w:rsidRDefault="001A648F" w:rsidP="00533AE8">
            <w:pPr>
              <w:pStyle w:val="Iniiaiieoaeno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C580B">
              <w:rPr>
                <w:rFonts w:ascii="Times New Roman" w:hAnsi="Times New Roman"/>
                <w:sz w:val="24"/>
                <w:szCs w:val="24"/>
              </w:rPr>
              <w:t>менее 1 га</w:t>
            </w:r>
          </w:p>
          <w:p w:rsidR="001A648F" w:rsidRPr="000C580B" w:rsidRDefault="001A648F" w:rsidP="00533AE8">
            <w:pPr>
              <w:pStyle w:val="Iniiaiieoaeno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C580B">
              <w:rPr>
                <w:rFonts w:ascii="Times New Roman" w:hAnsi="Times New Roman"/>
                <w:sz w:val="24"/>
                <w:szCs w:val="24"/>
              </w:rPr>
              <w:t>от 1 до 5 га</w:t>
            </w:r>
          </w:p>
          <w:p w:rsidR="001A648F" w:rsidRPr="000C580B" w:rsidRDefault="001A648F" w:rsidP="00533AE8">
            <w:pPr>
              <w:pStyle w:val="Iniiaiieoaeno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C580B">
              <w:rPr>
                <w:rFonts w:ascii="Times New Roman" w:hAnsi="Times New Roman"/>
                <w:sz w:val="24"/>
                <w:szCs w:val="24"/>
              </w:rPr>
              <w:t>от 5 до 20 га</w:t>
            </w:r>
          </w:p>
        </w:tc>
        <w:tc>
          <w:tcPr>
            <w:tcW w:w="1440" w:type="dxa"/>
          </w:tcPr>
          <w:p w:rsidR="001A648F" w:rsidRPr="000C580B" w:rsidRDefault="001A648F" w:rsidP="00533AE8">
            <w:pPr>
              <w:pStyle w:val="Iniiaiieoaeno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A648F" w:rsidRPr="000C580B" w:rsidRDefault="001A648F" w:rsidP="00533AE8">
            <w:pPr>
              <w:pStyle w:val="Iniiaiieoaeno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80B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1A648F" w:rsidRPr="000C580B" w:rsidRDefault="001A648F" w:rsidP="00533AE8">
            <w:pPr>
              <w:pStyle w:val="Iniiaiieoaeno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80B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1A648F" w:rsidRPr="000C580B" w:rsidRDefault="001A648F" w:rsidP="00533AE8">
            <w:pPr>
              <w:pStyle w:val="Iniiaiieoaeno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80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680" w:type="dxa"/>
          </w:tcPr>
          <w:p w:rsidR="001A648F" w:rsidRPr="000C580B" w:rsidRDefault="001A648F" w:rsidP="00533AE8">
            <w:pPr>
              <w:jc w:val="center"/>
            </w:pPr>
          </w:p>
          <w:p w:rsidR="001A648F" w:rsidRPr="000C580B" w:rsidRDefault="001A648F" w:rsidP="00533AE8">
            <w:pPr>
              <w:jc w:val="center"/>
            </w:pPr>
            <w:r w:rsidRPr="000C580B">
              <w:t>5</w:t>
            </w:r>
          </w:p>
          <w:p w:rsidR="001A648F" w:rsidRPr="000C580B" w:rsidRDefault="001A648F" w:rsidP="00533AE8">
            <w:pPr>
              <w:jc w:val="center"/>
            </w:pPr>
            <w:r w:rsidRPr="000C580B">
              <w:t>10</w:t>
            </w:r>
          </w:p>
          <w:p w:rsidR="001A648F" w:rsidRPr="000C580B" w:rsidRDefault="001A648F" w:rsidP="00533AE8">
            <w:pPr>
              <w:pStyle w:val="Iniiaiieoaeno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80B">
              <w:rPr>
                <w:sz w:val="24"/>
                <w:szCs w:val="24"/>
              </w:rPr>
              <w:t>15</w:t>
            </w:r>
          </w:p>
        </w:tc>
      </w:tr>
      <w:tr w:rsidR="00490871" w:rsidRPr="000C580B" w:rsidTr="00137D81">
        <w:tc>
          <w:tcPr>
            <w:tcW w:w="720" w:type="dxa"/>
          </w:tcPr>
          <w:p w:rsidR="00490871" w:rsidRPr="000C580B" w:rsidRDefault="00490871" w:rsidP="00137D81">
            <w:pPr>
              <w:numPr>
                <w:ilvl w:val="0"/>
                <w:numId w:val="74"/>
              </w:numPr>
              <w:suppressAutoHyphens w:val="0"/>
              <w:jc w:val="center"/>
            </w:pPr>
          </w:p>
        </w:tc>
        <w:tc>
          <w:tcPr>
            <w:tcW w:w="10680" w:type="dxa"/>
          </w:tcPr>
          <w:p w:rsidR="00490871" w:rsidRPr="000C580B" w:rsidRDefault="00490871" w:rsidP="00137D81">
            <w:pPr>
              <w:rPr>
                <w:rFonts w:ascii="Times New Roman CYR" w:hAnsi="Times New Roman CYR" w:cs="Times New Roman CYR"/>
              </w:rPr>
            </w:pPr>
            <w:r w:rsidRPr="000C580B">
              <w:rPr>
                <w:rFonts w:ascii="Times New Roman CYR" w:hAnsi="Times New Roman CYR" w:cs="Times New Roman CYR"/>
              </w:rPr>
              <w:t xml:space="preserve">Максимальное расстояние </w:t>
            </w:r>
            <w:r w:rsidRPr="000C580B">
              <w:t>по противопожарным требованиям</w:t>
            </w:r>
            <w:r w:rsidRPr="000C580B">
              <w:rPr>
                <w:rFonts w:ascii="Times New Roman CYR" w:hAnsi="Times New Roman CYR" w:cs="Times New Roman CYR"/>
              </w:rPr>
              <w:t xml:space="preserve"> от внутреннего края проезда до стены здания, сооружения и строения для зданий высотой не более 28 метров</w:t>
            </w:r>
          </w:p>
        </w:tc>
        <w:tc>
          <w:tcPr>
            <w:tcW w:w="1440" w:type="dxa"/>
          </w:tcPr>
          <w:p w:rsidR="00490871" w:rsidRPr="000C580B" w:rsidRDefault="00490871" w:rsidP="00137D81">
            <w:pPr>
              <w:jc w:val="center"/>
            </w:pPr>
            <w:r w:rsidRPr="000C580B">
              <w:t>м</w:t>
            </w:r>
          </w:p>
        </w:tc>
        <w:tc>
          <w:tcPr>
            <w:tcW w:w="1680" w:type="dxa"/>
          </w:tcPr>
          <w:p w:rsidR="00490871" w:rsidRPr="000C580B" w:rsidRDefault="00490871" w:rsidP="00137D81">
            <w:pPr>
              <w:jc w:val="center"/>
            </w:pPr>
            <w:r w:rsidRPr="000C580B">
              <w:t>8</w:t>
            </w:r>
          </w:p>
        </w:tc>
      </w:tr>
      <w:tr w:rsidR="00490871" w:rsidRPr="000C580B" w:rsidTr="00137D81">
        <w:tc>
          <w:tcPr>
            <w:tcW w:w="720" w:type="dxa"/>
          </w:tcPr>
          <w:p w:rsidR="00490871" w:rsidRPr="000C580B" w:rsidRDefault="00490871" w:rsidP="00137D81">
            <w:pPr>
              <w:numPr>
                <w:ilvl w:val="0"/>
                <w:numId w:val="74"/>
              </w:numPr>
              <w:suppressAutoHyphens w:val="0"/>
              <w:jc w:val="center"/>
            </w:pPr>
          </w:p>
        </w:tc>
        <w:tc>
          <w:tcPr>
            <w:tcW w:w="10680" w:type="dxa"/>
          </w:tcPr>
          <w:p w:rsidR="00490871" w:rsidRPr="000C580B" w:rsidRDefault="00490871" w:rsidP="00137D81">
            <w:pPr>
              <w:jc w:val="both"/>
            </w:pPr>
            <w:r w:rsidRPr="000C580B">
              <w:t>Минимальное расстояние по противопожарным требованиям от края проезда до линии застройки</w:t>
            </w:r>
          </w:p>
        </w:tc>
        <w:tc>
          <w:tcPr>
            <w:tcW w:w="1440" w:type="dxa"/>
          </w:tcPr>
          <w:p w:rsidR="00490871" w:rsidRPr="000C580B" w:rsidRDefault="00490871" w:rsidP="00137D81">
            <w:pPr>
              <w:jc w:val="center"/>
            </w:pPr>
            <w:r w:rsidRPr="000C580B">
              <w:t>м</w:t>
            </w:r>
          </w:p>
        </w:tc>
        <w:tc>
          <w:tcPr>
            <w:tcW w:w="1680" w:type="dxa"/>
          </w:tcPr>
          <w:p w:rsidR="00490871" w:rsidRPr="000C580B" w:rsidRDefault="00490871" w:rsidP="00137D81">
            <w:pPr>
              <w:jc w:val="center"/>
            </w:pPr>
            <w:r w:rsidRPr="000C580B">
              <w:t>5</w:t>
            </w:r>
          </w:p>
        </w:tc>
      </w:tr>
      <w:tr w:rsidR="00490871" w:rsidRPr="000C580B" w:rsidTr="00137D81">
        <w:tc>
          <w:tcPr>
            <w:tcW w:w="720" w:type="dxa"/>
          </w:tcPr>
          <w:p w:rsidR="00490871" w:rsidRPr="000C580B" w:rsidRDefault="00490871" w:rsidP="00137D81">
            <w:pPr>
              <w:numPr>
                <w:ilvl w:val="0"/>
                <w:numId w:val="74"/>
              </w:numPr>
              <w:suppressAutoHyphens w:val="0"/>
              <w:jc w:val="center"/>
            </w:pPr>
          </w:p>
        </w:tc>
        <w:tc>
          <w:tcPr>
            <w:tcW w:w="10680" w:type="dxa"/>
          </w:tcPr>
          <w:p w:rsidR="00490871" w:rsidRPr="000C580B" w:rsidRDefault="00490871" w:rsidP="00137D81">
            <w:pPr>
              <w:pStyle w:val="Iniiaiieoaeno"/>
              <w:widowControl w:val="0"/>
              <w:autoSpaceDE w:val="0"/>
              <w:autoSpaceDN w:val="0"/>
              <w:adjustRightInd w:val="0"/>
              <w:rPr>
                <w:rFonts w:ascii="Times New Roman" w:hAnsi="Times New Roman" w:cs="Calibri"/>
                <w:sz w:val="24"/>
                <w:szCs w:val="24"/>
              </w:rPr>
            </w:pPr>
            <w:r w:rsidRPr="000C580B">
              <w:rPr>
                <w:rFonts w:ascii="Times New Roman" w:hAnsi="Times New Roman" w:cs="Calibri"/>
                <w:sz w:val="24"/>
                <w:szCs w:val="24"/>
              </w:rPr>
              <w:t xml:space="preserve">Минимальное расстояние между зданиями и сооружениями I, II </w:t>
            </w:r>
            <w:r w:rsidRPr="000C580B">
              <w:rPr>
                <w:rFonts w:ascii="Times New Roman" w:hAnsi="Times New Roman" w:cs="Calibri"/>
                <w:sz w:val="24"/>
                <w:szCs w:val="24"/>
                <w:lang w:val="en-US"/>
              </w:rPr>
              <w:t>III</w:t>
            </w:r>
            <w:r w:rsidRPr="000C580B">
              <w:rPr>
                <w:rFonts w:ascii="Times New Roman" w:hAnsi="Times New Roman" w:cs="Calibri"/>
                <w:sz w:val="24"/>
                <w:szCs w:val="24"/>
              </w:rPr>
              <w:t xml:space="preserve"> степени огнестойкости при обеспечении нормативной инсоляции</w:t>
            </w:r>
          </w:p>
        </w:tc>
        <w:tc>
          <w:tcPr>
            <w:tcW w:w="1440" w:type="dxa"/>
          </w:tcPr>
          <w:p w:rsidR="00490871" w:rsidRPr="000C580B" w:rsidRDefault="00490871" w:rsidP="00137D81">
            <w:pPr>
              <w:pStyle w:val="Iniiaiieoaeno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80B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680" w:type="dxa"/>
          </w:tcPr>
          <w:p w:rsidR="00490871" w:rsidRPr="000C580B" w:rsidRDefault="00490871" w:rsidP="00137D81">
            <w:pPr>
              <w:pStyle w:val="Iniiaiieoaeno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80B">
              <w:rPr>
                <w:rFonts w:ascii="Times New Roman" w:hAnsi="Times New Roman"/>
                <w:sz w:val="24"/>
                <w:szCs w:val="24"/>
              </w:rPr>
              <w:t>6**</w:t>
            </w:r>
          </w:p>
        </w:tc>
      </w:tr>
      <w:tr w:rsidR="00490871" w:rsidRPr="000C580B" w:rsidTr="00137D81">
        <w:tc>
          <w:tcPr>
            <w:tcW w:w="720" w:type="dxa"/>
          </w:tcPr>
          <w:p w:rsidR="00490871" w:rsidRPr="000C580B" w:rsidRDefault="00490871" w:rsidP="00137D81">
            <w:pPr>
              <w:numPr>
                <w:ilvl w:val="0"/>
                <w:numId w:val="74"/>
              </w:numPr>
              <w:suppressAutoHyphens w:val="0"/>
              <w:jc w:val="center"/>
            </w:pPr>
          </w:p>
        </w:tc>
        <w:tc>
          <w:tcPr>
            <w:tcW w:w="10680" w:type="dxa"/>
          </w:tcPr>
          <w:p w:rsidR="00490871" w:rsidRPr="000C580B" w:rsidRDefault="00490871" w:rsidP="00137D81">
            <w:pPr>
              <w:pStyle w:val="Iniiaiieoaeno"/>
              <w:widowControl w:val="0"/>
              <w:autoSpaceDE w:val="0"/>
              <w:autoSpaceDN w:val="0"/>
              <w:adjustRightInd w:val="0"/>
              <w:rPr>
                <w:rFonts w:ascii="Times New Roman" w:hAnsi="Times New Roman" w:cs="Calibri"/>
                <w:sz w:val="24"/>
                <w:szCs w:val="24"/>
              </w:rPr>
            </w:pPr>
            <w:r w:rsidRPr="000C580B">
              <w:rPr>
                <w:rFonts w:ascii="Times New Roman" w:hAnsi="Times New Roman" w:cs="Calibri"/>
                <w:sz w:val="24"/>
                <w:szCs w:val="24"/>
              </w:rPr>
              <w:t xml:space="preserve">Минимальное расстояние между зданиями и сооружениями I, II, </w:t>
            </w:r>
            <w:r w:rsidRPr="000C580B">
              <w:rPr>
                <w:rFonts w:ascii="Times New Roman" w:hAnsi="Times New Roman" w:cs="Calibri"/>
                <w:sz w:val="24"/>
                <w:szCs w:val="24"/>
                <w:lang w:val="en-US"/>
              </w:rPr>
              <w:t>III</w:t>
            </w:r>
            <w:r w:rsidRPr="000C580B">
              <w:rPr>
                <w:rFonts w:ascii="Times New Roman" w:hAnsi="Times New Roman" w:cs="Calibri"/>
                <w:sz w:val="24"/>
                <w:szCs w:val="24"/>
              </w:rPr>
              <w:t xml:space="preserve"> степени огнестойкости и зданиями II, </w:t>
            </w:r>
            <w:r w:rsidRPr="000C580B">
              <w:rPr>
                <w:rFonts w:ascii="Times New Roman" w:hAnsi="Times New Roman" w:cs="Calibri"/>
                <w:sz w:val="24"/>
                <w:szCs w:val="24"/>
                <w:lang w:val="en-US"/>
              </w:rPr>
              <w:t>III</w:t>
            </w:r>
            <w:r w:rsidRPr="000C580B">
              <w:rPr>
                <w:rFonts w:ascii="Times New Roman" w:hAnsi="Times New Roman" w:cs="Calibri"/>
                <w:sz w:val="24"/>
                <w:szCs w:val="24"/>
              </w:rPr>
              <w:t xml:space="preserve">, </w:t>
            </w:r>
            <w:r w:rsidRPr="000C580B">
              <w:rPr>
                <w:rFonts w:ascii="Times New Roman" w:hAnsi="Times New Roman" w:cs="Calibri"/>
                <w:sz w:val="24"/>
                <w:szCs w:val="24"/>
                <w:lang w:val="en-US"/>
              </w:rPr>
              <w:t>IY</w:t>
            </w:r>
            <w:r w:rsidRPr="000C580B">
              <w:rPr>
                <w:rFonts w:ascii="Times New Roman" w:hAnsi="Times New Roman" w:cs="Calibri"/>
                <w:sz w:val="24"/>
                <w:szCs w:val="24"/>
              </w:rPr>
              <w:t xml:space="preserve"> степени огнестойкости при обеспечении нормативной инсоляции</w:t>
            </w:r>
          </w:p>
        </w:tc>
        <w:tc>
          <w:tcPr>
            <w:tcW w:w="1440" w:type="dxa"/>
          </w:tcPr>
          <w:p w:rsidR="00490871" w:rsidRPr="000C580B" w:rsidRDefault="00490871" w:rsidP="00137D81">
            <w:pPr>
              <w:pStyle w:val="Iniiaiieoaeno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80B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680" w:type="dxa"/>
          </w:tcPr>
          <w:p w:rsidR="00490871" w:rsidRPr="000C580B" w:rsidRDefault="00490871" w:rsidP="00137D81">
            <w:pPr>
              <w:pStyle w:val="Iniiaiieoaeno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80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490871" w:rsidRPr="000C580B" w:rsidTr="00137D81">
        <w:tc>
          <w:tcPr>
            <w:tcW w:w="720" w:type="dxa"/>
          </w:tcPr>
          <w:p w:rsidR="00490871" w:rsidRPr="000C580B" w:rsidRDefault="00490871" w:rsidP="00137D81">
            <w:pPr>
              <w:numPr>
                <w:ilvl w:val="0"/>
                <w:numId w:val="74"/>
              </w:numPr>
              <w:suppressAutoHyphens w:val="0"/>
              <w:jc w:val="center"/>
            </w:pPr>
          </w:p>
        </w:tc>
        <w:tc>
          <w:tcPr>
            <w:tcW w:w="10680" w:type="dxa"/>
          </w:tcPr>
          <w:p w:rsidR="00490871" w:rsidRPr="000C580B" w:rsidRDefault="00490871" w:rsidP="00137D81">
            <w:pPr>
              <w:pStyle w:val="Iniiaiieoaeno"/>
              <w:widowControl w:val="0"/>
              <w:autoSpaceDE w:val="0"/>
              <w:autoSpaceDN w:val="0"/>
              <w:adjustRightInd w:val="0"/>
              <w:rPr>
                <w:rFonts w:ascii="Times New Roman" w:hAnsi="Times New Roman" w:cs="Calibri"/>
                <w:sz w:val="24"/>
                <w:szCs w:val="24"/>
              </w:rPr>
            </w:pPr>
            <w:r w:rsidRPr="000C580B">
              <w:rPr>
                <w:rFonts w:ascii="Times New Roman" w:hAnsi="Times New Roman" w:cs="Calibri"/>
                <w:sz w:val="24"/>
                <w:szCs w:val="24"/>
              </w:rPr>
              <w:t xml:space="preserve">Минимальное расстояние между зданиями и сооружениями II, </w:t>
            </w:r>
            <w:r w:rsidRPr="000C580B">
              <w:rPr>
                <w:rFonts w:ascii="Times New Roman" w:hAnsi="Times New Roman" w:cs="Calibri"/>
                <w:sz w:val="24"/>
                <w:szCs w:val="24"/>
                <w:lang w:val="en-US"/>
              </w:rPr>
              <w:t>III</w:t>
            </w:r>
            <w:r w:rsidRPr="000C580B">
              <w:rPr>
                <w:rFonts w:ascii="Times New Roman" w:hAnsi="Times New Roman" w:cs="Calibri"/>
                <w:sz w:val="24"/>
                <w:szCs w:val="24"/>
              </w:rPr>
              <w:t xml:space="preserve">, </w:t>
            </w:r>
            <w:r w:rsidRPr="000C580B">
              <w:rPr>
                <w:rFonts w:ascii="Times New Roman" w:hAnsi="Times New Roman" w:cs="Calibri"/>
                <w:sz w:val="24"/>
                <w:szCs w:val="24"/>
                <w:lang w:val="en-US"/>
              </w:rPr>
              <w:t>IY</w:t>
            </w:r>
            <w:r w:rsidRPr="000C580B">
              <w:rPr>
                <w:rFonts w:ascii="Times New Roman" w:hAnsi="Times New Roman" w:cs="Calibri"/>
                <w:sz w:val="24"/>
                <w:szCs w:val="24"/>
              </w:rPr>
              <w:t xml:space="preserve"> степени огнестойкости при обеспечении нормативной инсоляции</w:t>
            </w:r>
          </w:p>
        </w:tc>
        <w:tc>
          <w:tcPr>
            <w:tcW w:w="1440" w:type="dxa"/>
          </w:tcPr>
          <w:p w:rsidR="00490871" w:rsidRPr="000C580B" w:rsidRDefault="00490871" w:rsidP="00137D81">
            <w:pPr>
              <w:pStyle w:val="Iniiaiieoaeno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80B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680" w:type="dxa"/>
          </w:tcPr>
          <w:p w:rsidR="00490871" w:rsidRPr="000C580B" w:rsidRDefault="00490871" w:rsidP="00137D81">
            <w:pPr>
              <w:pStyle w:val="Iniiaiieoaeno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80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490871" w:rsidRPr="000C580B" w:rsidTr="00137D81">
        <w:tc>
          <w:tcPr>
            <w:tcW w:w="720" w:type="dxa"/>
          </w:tcPr>
          <w:p w:rsidR="00490871" w:rsidRPr="000C580B" w:rsidRDefault="00490871" w:rsidP="00137D81">
            <w:pPr>
              <w:numPr>
                <w:ilvl w:val="0"/>
                <w:numId w:val="74"/>
              </w:numPr>
              <w:suppressAutoHyphens w:val="0"/>
              <w:jc w:val="center"/>
            </w:pPr>
          </w:p>
        </w:tc>
        <w:tc>
          <w:tcPr>
            <w:tcW w:w="10680" w:type="dxa"/>
          </w:tcPr>
          <w:p w:rsidR="00490871" w:rsidRPr="000C580B" w:rsidRDefault="00490871" w:rsidP="00137D81">
            <w:pPr>
              <w:pStyle w:val="Iniiaiieoaeno"/>
              <w:widowControl w:val="0"/>
              <w:autoSpaceDE w:val="0"/>
              <w:autoSpaceDN w:val="0"/>
              <w:adjustRightInd w:val="0"/>
              <w:rPr>
                <w:rFonts w:ascii="Times New Roman" w:hAnsi="Times New Roman" w:cs="Calibri"/>
                <w:sz w:val="24"/>
                <w:szCs w:val="24"/>
              </w:rPr>
            </w:pPr>
            <w:r w:rsidRPr="000C580B">
              <w:rPr>
                <w:rFonts w:ascii="Times New Roman" w:hAnsi="Times New Roman" w:cs="Calibri"/>
                <w:sz w:val="24"/>
                <w:szCs w:val="24"/>
              </w:rPr>
              <w:t xml:space="preserve">Минимальное расстояние между зданиями и сооружениями II, </w:t>
            </w:r>
            <w:r w:rsidRPr="000C580B">
              <w:rPr>
                <w:rFonts w:ascii="Times New Roman" w:hAnsi="Times New Roman" w:cs="Calibri"/>
                <w:sz w:val="24"/>
                <w:szCs w:val="24"/>
                <w:lang w:val="en-US"/>
              </w:rPr>
              <w:t>III</w:t>
            </w:r>
            <w:r w:rsidRPr="000C580B">
              <w:rPr>
                <w:rFonts w:ascii="Times New Roman" w:hAnsi="Times New Roman" w:cs="Calibri"/>
                <w:sz w:val="24"/>
                <w:szCs w:val="24"/>
              </w:rPr>
              <w:t xml:space="preserve">, </w:t>
            </w:r>
            <w:r w:rsidRPr="000C580B">
              <w:rPr>
                <w:rFonts w:ascii="Times New Roman" w:hAnsi="Times New Roman" w:cs="Calibri"/>
                <w:sz w:val="24"/>
                <w:szCs w:val="24"/>
                <w:lang w:val="en-US"/>
              </w:rPr>
              <w:t>IY</w:t>
            </w:r>
            <w:r w:rsidRPr="000C580B">
              <w:rPr>
                <w:rFonts w:ascii="Times New Roman" w:hAnsi="Times New Roman" w:cs="Calibri"/>
                <w:sz w:val="24"/>
                <w:szCs w:val="24"/>
              </w:rPr>
              <w:t xml:space="preserve"> степени огнестойкости и зданиями </w:t>
            </w:r>
            <w:r w:rsidRPr="000C580B">
              <w:rPr>
                <w:rFonts w:ascii="Times New Roman" w:hAnsi="Times New Roman" w:cs="Calibri"/>
                <w:sz w:val="24"/>
                <w:szCs w:val="24"/>
                <w:lang w:val="en-US"/>
              </w:rPr>
              <w:t>III</w:t>
            </w:r>
            <w:r w:rsidRPr="000C580B">
              <w:rPr>
                <w:rFonts w:ascii="Times New Roman" w:hAnsi="Times New Roman" w:cs="Calibri"/>
                <w:sz w:val="24"/>
                <w:szCs w:val="24"/>
              </w:rPr>
              <w:t xml:space="preserve">, </w:t>
            </w:r>
            <w:r w:rsidRPr="000C580B">
              <w:rPr>
                <w:rFonts w:ascii="Times New Roman" w:hAnsi="Times New Roman" w:cs="Calibri"/>
                <w:sz w:val="24"/>
                <w:szCs w:val="24"/>
                <w:lang w:val="en-US"/>
              </w:rPr>
              <w:t>IY</w:t>
            </w:r>
            <w:r w:rsidRPr="000C580B">
              <w:rPr>
                <w:rFonts w:ascii="Times New Roman" w:hAnsi="Times New Roman" w:cs="Calibri"/>
                <w:sz w:val="24"/>
                <w:szCs w:val="24"/>
              </w:rPr>
              <w:t xml:space="preserve">, </w:t>
            </w:r>
            <w:r w:rsidRPr="000C580B">
              <w:rPr>
                <w:rFonts w:ascii="Times New Roman" w:hAnsi="Times New Roman" w:cs="Calibri"/>
                <w:sz w:val="24"/>
                <w:szCs w:val="24"/>
                <w:lang w:val="en-US"/>
              </w:rPr>
              <w:t>Y</w:t>
            </w:r>
            <w:r w:rsidRPr="000C580B">
              <w:rPr>
                <w:rFonts w:ascii="Times New Roman" w:hAnsi="Times New Roman" w:cs="Calibri"/>
                <w:sz w:val="24"/>
                <w:szCs w:val="24"/>
              </w:rPr>
              <w:t xml:space="preserve"> степени огнестойкости при обеспечении нормативной инсоляции</w:t>
            </w:r>
          </w:p>
        </w:tc>
        <w:tc>
          <w:tcPr>
            <w:tcW w:w="1440" w:type="dxa"/>
          </w:tcPr>
          <w:p w:rsidR="00490871" w:rsidRPr="000C580B" w:rsidRDefault="00490871" w:rsidP="00137D81">
            <w:pPr>
              <w:pStyle w:val="Iniiaiieoaeno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80B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680" w:type="dxa"/>
          </w:tcPr>
          <w:p w:rsidR="00490871" w:rsidRPr="000C580B" w:rsidRDefault="00490871" w:rsidP="00137D81">
            <w:pPr>
              <w:pStyle w:val="Iniiaiieoaeno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80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490871" w:rsidRPr="000C580B" w:rsidTr="00137D81">
        <w:tc>
          <w:tcPr>
            <w:tcW w:w="720" w:type="dxa"/>
          </w:tcPr>
          <w:p w:rsidR="00490871" w:rsidRPr="000C580B" w:rsidRDefault="00490871" w:rsidP="00137D81">
            <w:pPr>
              <w:numPr>
                <w:ilvl w:val="0"/>
                <w:numId w:val="74"/>
              </w:numPr>
              <w:suppressAutoHyphens w:val="0"/>
              <w:jc w:val="center"/>
            </w:pPr>
          </w:p>
        </w:tc>
        <w:tc>
          <w:tcPr>
            <w:tcW w:w="10680" w:type="dxa"/>
          </w:tcPr>
          <w:p w:rsidR="00490871" w:rsidRPr="000C580B" w:rsidRDefault="00490871" w:rsidP="00137D81">
            <w:pPr>
              <w:pStyle w:val="Iniiaiieoaeno"/>
              <w:widowControl w:val="0"/>
              <w:autoSpaceDE w:val="0"/>
              <w:autoSpaceDN w:val="0"/>
              <w:adjustRightInd w:val="0"/>
              <w:rPr>
                <w:rFonts w:ascii="Times New Roman" w:hAnsi="Times New Roman" w:cs="Calibri"/>
                <w:sz w:val="24"/>
                <w:szCs w:val="24"/>
              </w:rPr>
            </w:pPr>
            <w:r w:rsidRPr="000C580B">
              <w:rPr>
                <w:rFonts w:ascii="Times New Roman" w:hAnsi="Times New Roman" w:cs="Calibri"/>
                <w:sz w:val="24"/>
                <w:szCs w:val="24"/>
              </w:rPr>
              <w:t xml:space="preserve">Минимальное расстояние между зданиями и сооружениями </w:t>
            </w:r>
            <w:r w:rsidRPr="000C580B">
              <w:rPr>
                <w:rFonts w:ascii="Times New Roman" w:hAnsi="Times New Roman" w:cs="Calibri"/>
                <w:sz w:val="24"/>
                <w:szCs w:val="24"/>
                <w:lang w:val="en-US"/>
              </w:rPr>
              <w:t>IY</w:t>
            </w:r>
            <w:r w:rsidRPr="000C580B">
              <w:rPr>
                <w:rFonts w:ascii="Times New Roman" w:hAnsi="Times New Roman" w:cs="Calibri"/>
                <w:sz w:val="24"/>
                <w:szCs w:val="24"/>
              </w:rPr>
              <w:t xml:space="preserve">, </w:t>
            </w:r>
            <w:r w:rsidRPr="000C580B">
              <w:rPr>
                <w:rFonts w:ascii="Times New Roman" w:hAnsi="Times New Roman" w:cs="Calibri"/>
                <w:sz w:val="24"/>
                <w:szCs w:val="24"/>
                <w:lang w:val="en-US"/>
              </w:rPr>
              <w:t>Y</w:t>
            </w:r>
            <w:r w:rsidRPr="000C580B">
              <w:rPr>
                <w:rFonts w:ascii="Times New Roman" w:hAnsi="Times New Roman" w:cs="Calibri"/>
                <w:sz w:val="24"/>
                <w:szCs w:val="24"/>
              </w:rPr>
              <w:t xml:space="preserve"> степени огнестойкости при обеспечении нормативной инсоляции</w:t>
            </w:r>
          </w:p>
        </w:tc>
        <w:tc>
          <w:tcPr>
            <w:tcW w:w="1440" w:type="dxa"/>
          </w:tcPr>
          <w:p w:rsidR="00490871" w:rsidRPr="000C580B" w:rsidRDefault="00490871" w:rsidP="00137D81">
            <w:pPr>
              <w:pStyle w:val="Iniiaiieoaeno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80B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680" w:type="dxa"/>
          </w:tcPr>
          <w:p w:rsidR="00490871" w:rsidRPr="000C580B" w:rsidRDefault="00490871" w:rsidP="00137D81">
            <w:pPr>
              <w:pStyle w:val="Iniiaiieoaeno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80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490871" w:rsidRPr="000C580B" w:rsidTr="00137D81">
        <w:tc>
          <w:tcPr>
            <w:tcW w:w="720" w:type="dxa"/>
          </w:tcPr>
          <w:p w:rsidR="00490871" w:rsidRPr="000C580B" w:rsidRDefault="00490871" w:rsidP="00137D81">
            <w:pPr>
              <w:numPr>
                <w:ilvl w:val="0"/>
                <w:numId w:val="74"/>
              </w:numPr>
              <w:suppressAutoHyphens w:val="0"/>
              <w:jc w:val="center"/>
            </w:pPr>
          </w:p>
        </w:tc>
        <w:tc>
          <w:tcPr>
            <w:tcW w:w="10680" w:type="dxa"/>
          </w:tcPr>
          <w:p w:rsidR="00490871" w:rsidRPr="000C580B" w:rsidRDefault="00490871" w:rsidP="00137D81">
            <w:pPr>
              <w:jc w:val="both"/>
            </w:pPr>
            <w:r w:rsidRPr="000C580B">
              <w:t>Максимальное расстояние от края основной проезжей части улиц, местных и боковых проездов до линии застройки</w:t>
            </w:r>
          </w:p>
        </w:tc>
        <w:tc>
          <w:tcPr>
            <w:tcW w:w="1440" w:type="dxa"/>
          </w:tcPr>
          <w:p w:rsidR="00490871" w:rsidRPr="000C580B" w:rsidRDefault="00490871" w:rsidP="00137D81">
            <w:pPr>
              <w:jc w:val="center"/>
            </w:pPr>
            <w:r w:rsidRPr="000C580B">
              <w:t>м</w:t>
            </w:r>
          </w:p>
        </w:tc>
        <w:tc>
          <w:tcPr>
            <w:tcW w:w="1680" w:type="dxa"/>
          </w:tcPr>
          <w:p w:rsidR="00490871" w:rsidRPr="000C580B" w:rsidRDefault="00490871" w:rsidP="00137D81">
            <w:pPr>
              <w:jc w:val="center"/>
            </w:pPr>
            <w:r w:rsidRPr="000C580B">
              <w:t>25</w:t>
            </w:r>
          </w:p>
        </w:tc>
      </w:tr>
      <w:tr w:rsidR="00490871" w:rsidRPr="000C580B" w:rsidTr="00137D81">
        <w:tc>
          <w:tcPr>
            <w:tcW w:w="720" w:type="dxa"/>
          </w:tcPr>
          <w:p w:rsidR="00490871" w:rsidRPr="000C580B" w:rsidRDefault="00490871" w:rsidP="00137D81">
            <w:pPr>
              <w:numPr>
                <w:ilvl w:val="0"/>
                <w:numId w:val="74"/>
              </w:numPr>
              <w:suppressAutoHyphens w:val="0"/>
              <w:jc w:val="center"/>
            </w:pPr>
          </w:p>
        </w:tc>
        <w:tc>
          <w:tcPr>
            <w:tcW w:w="10680" w:type="dxa"/>
          </w:tcPr>
          <w:p w:rsidR="00490871" w:rsidRPr="000C580B" w:rsidRDefault="00490871" w:rsidP="00137D81">
            <w:pPr>
              <w:jc w:val="both"/>
            </w:pPr>
            <w:r w:rsidRPr="000C580B">
              <w:t>Минимальное расстояние от зданий общеобразовательных организаций до красных линий дорог, улиц, проездов</w:t>
            </w:r>
          </w:p>
        </w:tc>
        <w:tc>
          <w:tcPr>
            <w:tcW w:w="1440" w:type="dxa"/>
          </w:tcPr>
          <w:p w:rsidR="00490871" w:rsidRPr="000C580B" w:rsidRDefault="00490871" w:rsidP="00137D81">
            <w:pPr>
              <w:jc w:val="center"/>
            </w:pPr>
            <w:r w:rsidRPr="000C580B">
              <w:t>м</w:t>
            </w:r>
          </w:p>
        </w:tc>
        <w:tc>
          <w:tcPr>
            <w:tcW w:w="1680" w:type="dxa"/>
          </w:tcPr>
          <w:p w:rsidR="00490871" w:rsidRPr="000C580B" w:rsidRDefault="00490871" w:rsidP="00137D81">
            <w:pPr>
              <w:jc w:val="center"/>
            </w:pPr>
            <w:r w:rsidRPr="000C580B">
              <w:t>25</w:t>
            </w:r>
          </w:p>
        </w:tc>
      </w:tr>
      <w:tr w:rsidR="00490871" w:rsidRPr="000C580B" w:rsidTr="00137D81">
        <w:tc>
          <w:tcPr>
            <w:tcW w:w="720" w:type="dxa"/>
          </w:tcPr>
          <w:p w:rsidR="00490871" w:rsidRPr="000C580B" w:rsidRDefault="00490871" w:rsidP="00137D81">
            <w:pPr>
              <w:numPr>
                <w:ilvl w:val="0"/>
                <w:numId w:val="74"/>
              </w:numPr>
              <w:suppressAutoHyphens w:val="0"/>
              <w:jc w:val="center"/>
            </w:pPr>
          </w:p>
        </w:tc>
        <w:tc>
          <w:tcPr>
            <w:tcW w:w="10680" w:type="dxa"/>
          </w:tcPr>
          <w:p w:rsidR="00490871" w:rsidRPr="000C580B" w:rsidRDefault="00490871" w:rsidP="00137D81">
            <w:pPr>
              <w:jc w:val="both"/>
            </w:pPr>
            <w:r w:rsidRPr="000C580B">
              <w:t xml:space="preserve">Расстояние от хозяйственных </w:t>
            </w:r>
            <w:r w:rsidRPr="000C580B">
              <w:rPr>
                <w:spacing w:val="-2"/>
              </w:rPr>
              <w:t>построек и автостоянок закрытого типа до красных линий улиц и проездов</w:t>
            </w:r>
          </w:p>
        </w:tc>
        <w:tc>
          <w:tcPr>
            <w:tcW w:w="1440" w:type="dxa"/>
          </w:tcPr>
          <w:p w:rsidR="00490871" w:rsidRPr="000C580B" w:rsidRDefault="00490871" w:rsidP="00137D81">
            <w:pPr>
              <w:jc w:val="center"/>
            </w:pPr>
            <w:r w:rsidRPr="000C580B">
              <w:t>м</w:t>
            </w:r>
          </w:p>
        </w:tc>
        <w:tc>
          <w:tcPr>
            <w:tcW w:w="1680" w:type="dxa"/>
          </w:tcPr>
          <w:p w:rsidR="00490871" w:rsidRPr="000C580B" w:rsidRDefault="00490871" w:rsidP="00137D81">
            <w:pPr>
              <w:jc w:val="center"/>
            </w:pPr>
            <w:r w:rsidRPr="000C580B">
              <w:t>5</w:t>
            </w:r>
          </w:p>
        </w:tc>
      </w:tr>
      <w:tr w:rsidR="00490871" w:rsidRPr="000C580B" w:rsidTr="00137D8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71" w:rsidRPr="000C580B" w:rsidRDefault="00490871" w:rsidP="00137D81">
            <w:pPr>
              <w:numPr>
                <w:ilvl w:val="0"/>
                <w:numId w:val="74"/>
              </w:numPr>
              <w:suppressAutoHyphens w:val="0"/>
              <w:jc w:val="center"/>
            </w:pPr>
          </w:p>
        </w:tc>
        <w:tc>
          <w:tcPr>
            <w:tcW w:w="10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71" w:rsidRPr="000C580B" w:rsidRDefault="00490871" w:rsidP="00807A08">
            <w:pPr>
              <w:pStyle w:val="Iniiaiieoaeno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C580B">
              <w:rPr>
                <w:rFonts w:ascii="Times New Roman" w:hAnsi="Times New Roman"/>
                <w:sz w:val="24"/>
                <w:szCs w:val="24"/>
              </w:rPr>
              <w:t>Максимальная высота зданий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71" w:rsidRPr="000C580B" w:rsidRDefault="00490871" w:rsidP="00137D81">
            <w:pPr>
              <w:pStyle w:val="Iniiaiieoaeno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80B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71" w:rsidRPr="000C580B" w:rsidRDefault="00490871" w:rsidP="00137D81">
            <w:pPr>
              <w:pStyle w:val="Iniiaiieoaeno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80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490871" w:rsidRPr="000C580B" w:rsidTr="00137D8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71" w:rsidRPr="000C580B" w:rsidRDefault="00490871" w:rsidP="00137D81">
            <w:pPr>
              <w:numPr>
                <w:ilvl w:val="0"/>
                <w:numId w:val="74"/>
              </w:numPr>
              <w:suppressAutoHyphens w:val="0"/>
              <w:jc w:val="center"/>
            </w:pPr>
          </w:p>
        </w:tc>
        <w:tc>
          <w:tcPr>
            <w:tcW w:w="10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71" w:rsidRPr="000C580B" w:rsidRDefault="00490871" w:rsidP="00137D81">
            <w:pPr>
              <w:pStyle w:val="Iniiaiieoaeno"/>
              <w:rPr>
                <w:rFonts w:ascii="Times New Roman" w:hAnsi="Times New Roman"/>
                <w:sz w:val="24"/>
                <w:szCs w:val="24"/>
              </w:rPr>
            </w:pPr>
            <w:r w:rsidRPr="000C580B">
              <w:rPr>
                <w:rFonts w:ascii="Times New Roman" w:hAnsi="Times New Roman"/>
                <w:sz w:val="24"/>
                <w:szCs w:val="24"/>
              </w:rPr>
              <w:t>Минимальный отступ от границ земельного участка в целях определения допустимого размещения зданий, строений, сооружений, за пределами которого запрещено строительство зданий, строений, сооружений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71" w:rsidRPr="000C580B" w:rsidRDefault="00490871" w:rsidP="00137D81">
            <w:pPr>
              <w:pStyle w:val="Iniiaiieoaen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80B">
              <w:rPr>
                <w:rFonts w:ascii="Times New Roman" w:hAnsi="Times New Roman"/>
                <w:sz w:val="24"/>
                <w:szCs w:val="24"/>
              </w:rPr>
              <w:t>устанавливается в зависимости от размещения строений на соседних участках с соблюдением санитарно-бытовых и противопожарных требований</w:t>
            </w:r>
          </w:p>
        </w:tc>
      </w:tr>
    </w:tbl>
    <w:p w:rsidR="00CF13EC" w:rsidRPr="000C580B" w:rsidRDefault="00CF13EC" w:rsidP="001A648F">
      <w:pPr>
        <w:autoSpaceDE w:val="0"/>
        <w:autoSpaceDN w:val="0"/>
        <w:adjustRightInd w:val="0"/>
        <w:jc w:val="both"/>
      </w:pPr>
    </w:p>
    <w:p w:rsidR="00A42990" w:rsidRPr="003D26E0" w:rsidRDefault="001A648F" w:rsidP="00CD3FA2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0C580B">
        <w:t>* противопожарные расстояния между зданиями, сооружениями и строениями I и II степеней огнестойкости допускается уменьшать до 3,5</w:t>
      </w:r>
      <w:r w:rsidR="00E70563" w:rsidRPr="000C580B">
        <w:t> м</w:t>
      </w:r>
      <w:r w:rsidRPr="000C580B">
        <w:t xml:space="preserve"> при условии, что стена более высокого здания, сооружения и строения, расположенная напротив другого здания, сооружения и строения, является противопожарной 1-го типа</w:t>
      </w:r>
    </w:p>
    <w:sectPr w:rsidR="00A42990" w:rsidRPr="003D26E0" w:rsidSect="005E65CE">
      <w:pgSz w:w="16838" w:h="11906" w:orient="landscape" w:code="9"/>
      <w:pgMar w:top="1134" w:right="1134" w:bottom="567" w:left="1134" w:header="851" w:footer="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617A" w:rsidRDefault="00F8617A">
      <w:r>
        <w:separator/>
      </w:r>
    </w:p>
  </w:endnote>
  <w:endnote w:type="continuationSeparator" w:id="0">
    <w:p w:rsidR="00F8617A" w:rsidRDefault="00F861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eterburg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7A" w:rsidRDefault="00F14942" w:rsidP="0078703B">
    <w:pPr>
      <w:pStyle w:val="af5"/>
      <w:framePr w:wrap="around" w:vAnchor="text" w:hAnchor="margin" w:xAlign="right" w:y="1"/>
      <w:rPr>
        <w:rStyle w:val="aff"/>
      </w:rPr>
    </w:pPr>
    <w:r>
      <w:rPr>
        <w:rStyle w:val="aff"/>
      </w:rPr>
      <w:fldChar w:fldCharType="begin"/>
    </w:r>
    <w:r w:rsidR="00F8617A">
      <w:rPr>
        <w:rStyle w:val="aff"/>
      </w:rPr>
      <w:instrText xml:space="preserve">PAGE  </w:instrText>
    </w:r>
    <w:r>
      <w:rPr>
        <w:rStyle w:val="aff"/>
      </w:rPr>
      <w:fldChar w:fldCharType="end"/>
    </w:r>
  </w:p>
  <w:p w:rsidR="00F8617A" w:rsidRDefault="00F8617A" w:rsidP="00AC6D53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617A" w:rsidRDefault="00F8617A">
      <w:r>
        <w:separator/>
      </w:r>
    </w:p>
  </w:footnote>
  <w:footnote w:type="continuationSeparator" w:id="0">
    <w:p w:rsidR="00F8617A" w:rsidRDefault="00F861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7A" w:rsidRDefault="00F14942" w:rsidP="005E65CE">
    <w:pPr>
      <w:pStyle w:val="af4"/>
      <w:framePr w:wrap="around" w:vAnchor="text" w:hAnchor="margin" w:xAlign="center" w:y="1"/>
      <w:rPr>
        <w:rStyle w:val="aff"/>
      </w:rPr>
    </w:pPr>
    <w:r>
      <w:rPr>
        <w:rStyle w:val="aff"/>
      </w:rPr>
      <w:fldChar w:fldCharType="begin"/>
    </w:r>
    <w:r w:rsidR="00F8617A">
      <w:rPr>
        <w:rStyle w:val="aff"/>
      </w:rPr>
      <w:instrText xml:space="preserve">PAGE  </w:instrText>
    </w:r>
    <w:r>
      <w:rPr>
        <w:rStyle w:val="aff"/>
      </w:rPr>
      <w:fldChar w:fldCharType="end"/>
    </w:r>
  </w:p>
  <w:p w:rsidR="00F8617A" w:rsidRDefault="00F8617A">
    <w:pPr>
      <w:pStyle w:val="af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7A" w:rsidRDefault="00F14942" w:rsidP="005E65CE">
    <w:pPr>
      <w:pStyle w:val="af4"/>
      <w:framePr w:wrap="around" w:vAnchor="text" w:hAnchor="margin" w:xAlign="center" w:y="1"/>
      <w:rPr>
        <w:rStyle w:val="aff"/>
      </w:rPr>
    </w:pPr>
    <w:r>
      <w:rPr>
        <w:rStyle w:val="aff"/>
      </w:rPr>
      <w:fldChar w:fldCharType="begin"/>
    </w:r>
    <w:r w:rsidR="00F8617A">
      <w:rPr>
        <w:rStyle w:val="aff"/>
      </w:rPr>
      <w:instrText xml:space="preserve">PAGE  </w:instrText>
    </w:r>
    <w:r>
      <w:rPr>
        <w:rStyle w:val="aff"/>
      </w:rPr>
      <w:fldChar w:fldCharType="separate"/>
    </w:r>
    <w:r w:rsidR="00807A08">
      <w:rPr>
        <w:rStyle w:val="aff"/>
        <w:noProof/>
      </w:rPr>
      <w:t>11</w:t>
    </w:r>
    <w:r>
      <w:rPr>
        <w:rStyle w:val="aff"/>
      </w:rPr>
      <w:fldChar w:fldCharType="end"/>
    </w:r>
  </w:p>
  <w:p w:rsidR="00F8617A" w:rsidRDefault="00F8617A">
    <w:pPr>
      <w:pStyle w:val="af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2062"/>
        </w:tabs>
        <w:ind w:left="2062" w:hanging="360"/>
      </w:pPr>
      <w:rPr>
        <w:rFonts w:ascii="Times New Roman" w:hAnsi="Times New Roman" w:cs="Times New Roman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12">
    <w:nsid w:val="0000000D"/>
    <w:multiLevelType w:val="singleLevel"/>
    <w:tmpl w:val="5D20EEBC"/>
    <w:name w:val="WW8Num13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14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15">
    <w:nsid w:val="00000010"/>
    <w:multiLevelType w:val="singleLevel"/>
    <w:tmpl w:val="00000010"/>
    <w:name w:val="WW8Num16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</w:abstractNum>
  <w:abstractNum w:abstractNumId="16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17">
    <w:nsid w:val="00000012"/>
    <w:multiLevelType w:val="single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18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</w:abstractNum>
  <w:abstractNum w:abstractNumId="19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20">
    <w:nsid w:val="00000015"/>
    <w:multiLevelType w:val="singleLevel"/>
    <w:tmpl w:val="00000015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21">
    <w:nsid w:val="00000016"/>
    <w:multiLevelType w:val="single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2">
    <w:nsid w:val="00000017"/>
    <w:multiLevelType w:val="single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23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4">
    <w:nsid w:val="00000019"/>
    <w:multiLevelType w:val="singleLevel"/>
    <w:tmpl w:val="00000019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25">
    <w:nsid w:val="0000001B"/>
    <w:multiLevelType w:val="singleLevel"/>
    <w:tmpl w:val="0000001B"/>
    <w:name w:val="WW8Num2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26">
    <w:nsid w:val="0000001C"/>
    <w:multiLevelType w:val="singleLevel"/>
    <w:tmpl w:val="0000001C"/>
    <w:name w:val="WW8Num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27">
    <w:nsid w:val="0000001D"/>
    <w:multiLevelType w:val="single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28">
    <w:nsid w:val="0000001E"/>
    <w:multiLevelType w:val="multilevel"/>
    <w:tmpl w:val="0000001E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16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2031" w:hanging="525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58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0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26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74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6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86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906" w:hanging="180"/>
      </w:pPr>
    </w:lvl>
  </w:abstractNum>
  <w:abstractNum w:abstractNumId="29">
    <w:nsid w:val="0000001F"/>
    <w:multiLevelType w:val="singleLevel"/>
    <w:tmpl w:val="B4349EE2"/>
    <w:name w:val="WW8Num3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30">
    <w:nsid w:val="00000020"/>
    <w:multiLevelType w:val="single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31">
    <w:nsid w:val="00000021"/>
    <w:multiLevelType w:val="singleLevel"/>
    <w:tmpl w:val="00000021"/>
    <w:name w:val="WW8Num3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2">
    <w:nsid w:val="00000022"/>
    <w:multiLevelType w:val="single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33">
    <w:nsid w:val="00000023"/>
    <w:multiLevelType w:val="singleLevel"/>
    <w:tmpl w:val="00000023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color w:val="auto"/>
      </w:rPr>
    </w:lvl>
  </w:abstractNum>
  <w:abstractNum w:abstractNumId="34">
    <w:nsid w:val="00000024"/>
    <w:multiLevelType w:val="singleLevel"/>
    <w:tmpl w:val="00000024"/>
    <w:name w:val="WW8Num36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35">
    <w:nsid w:val="00000025"/>
    <w:multiLevelType w:val="singleLevel"/>
    <w:tmpl w:val="00000025"/>
    <w:name w:val="WW8Num3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36">
    <w:nsid w:val="00000026"/>
    <w:multiLevelType w:val="singleLevel"/>
    <w:tmpl w:val="00000026"/>
    <w:name w:val="WW8Num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7">
    <w:nsid w:val="00000027"/>
    <w:multiLevelType w:val="singleLevel"/>
    <w:tmpl w:val="00000027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8">
    <w:nsid w:val="00000028"/>
    <w:multiLevelType w:val="singleLevel"/>
    <w:tmpl w:val="00000028"/>
    <w:name w:val="WW8Num4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39">
    <w:nsid w:val="00000029"/>
    <w:multiLevelType w:val="singleLevel"/>
    <w:tmpl w:val="00000029"/>
    <w:name w:val="WW8Num4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40">
    <w:nsid w:val="0000002A"/>
    <w:multiLevelType w:val="singleLevel"/>
    <w:tmpl w:val="0000002A"/>
    <w:name w:val="WW8Num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41">
    <w:nsid w:val="0000002B"/>
    <w:multiLevelType w:val="singleLevel"/>
    <w:tmpl w:val="0000002B"/>
    <w:name w:val="WW8Num4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2">
    <w:nsid w:val="0000002C"/>
    <w:multiLevelType w:val="singleLevel"/>
    <w:tmpl w:val="0000002C"/>
    <w:name w:val="WW8Num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43">
    <w:nsid w:val="0000002D"/>
    <w:multiLevelType w:val="singleLevel"/>
    <w:tmpl w:val="0000002D"/>
    <w:name w:val="WW8Num4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44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45">
    <w:nsid w:val="0000002F"/>
    <w:multiLevelType w:val="single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6">
    <w:nsid w:val="00000030"/>
    <w:multiLevelType w:val="singleLevel"/>
    <w:tmpl w:val="00000030"/>
    <w:name w:val="WW8Num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47">
    <w:nsid w:val="00000031"/>
    <w:multiLevelType w:val="singleLevel"/>
    <w:tmpl w:val="00000031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48">
    <w:nsid w:val="00000032"/>
    <w:multiLevelType w:val="singleLevel"/>
    <w:tmpl w:val="00000032"/>
    <w:name w:val="WW8Num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49">
    <w:nsid w:val="00000033"/>
    <w:multiLevelType w:val="singleLevel"/>
    <w:tmpl w:val="00000033"/>
    <w:name w:val="WW8Num5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</w:abstractNum>
  <w:abstractNum w:abstractNumId="50">
    <w:nsid w:val="00000034"/>
    <w:multiLevelType w:val="singleLevel"/>
    <w:tmpl w:val="AA24A80A"/>
    <w:name w:val="WW8Num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51">
    <w:nsid w:val="00000035"/>
    <w:multiLevelType w:val="singleLevel"/>
    <w:tmpl w:val="00000035"/>
    <w:name w:val="WW8Num5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2">
    <w:nsid w:val="00000036"/>
    <w:multiLevelType w:val="singleLevel"/>
    <w:tmpl w:val="00000036"/>
    <w:name w:val="WW8Num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3">
    <w:nsid w:val="00000037"/>
    <w:multiLevelType w:val="multilevel"/>
    <w:tmpl w:val="00000037"/>
    <w:name w:val="WW8Num5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2079" w:hanging="1545"/>
      </w:pPr>
    </w:lvl>
    <w:lvl w:ilvl="2">
      <w:start w:val="73"/>
      <w:numFmt w:val="decimal"/>
      <w:lvlText w:val="%1.%2.%3."/>
      <w:lvlJc w:val="left"/>
      <w:pPr>
        <w:tabs>
          <w:tab w:val="num" w:pos="0"/>
        </w:tabs>
        <w:ind w:left="2253" w:hanging="1545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7" w:hanging="1545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601" w:hanging="1545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75" w:hanging="1545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949" w:hanging="1545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123" w:hanging="1545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552" w:hanging="1800"/>
      </w:pPr>
    </w:lvl>
  </w:abstractNum>
  <w:abstractNum w:abstractNumId="54">
    <w:nsid w:val="00000038"/>
    <w:multiLevelType w:val="singleLevel"/>
    <w:tmpl w:val="00000038"/>
    <w:name w:val="WW8Num5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55">
    <w:nsid w:val="00000039"/>
    <w:multiLevelType w:val="singleLevel"/>
    <w:tmpl w:val="00000039"/>
    <w:name w:val="WW8Num5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6">
    <w:nsid w:val="0000003A"/>
    <w:multiLevelType w:val="singleLevel"/>
    <w:tmpl w:val="0000003A"/>
    <w:name w:val="WW8Num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7">
    <w:nsid w:val="0000003B"/>
    <w:multiLevelType w:val="singleLevel"/>
    <w:tmpl w:val="0000003B"/>
    <w:name w:val="WW8Num5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58">
    <w:nsid w:val="0000003C"/>
    <w:multiLevelType w:val="singleLevel"/>
    <w:tmpl w:val="0000003C"/>
    <w:name w:val="WW8Num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59">
    <w:nsid w:val="0000003D"/>
    <w:multiLevelType w:val="singleLevel"/>
    <w:tmpl w:val="0000003D"/>
    <w:name w:val="WW8Num6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60">
    <w:nsid w:val="0000003E"/>
    <w:multiLevelType w:val="singleLevel"/>
    <w:tmpl w:val="0000003E"/>
    <w:name w:val="WW8Num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61">
    <w:nsid w:val="0000003F"/>
    <w:multiLevelType w:val="singleLevel"/>
    <w:tmpl w:val="0000003F"/>
    <w:name w:val="WW8Num6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62">
    <w:nsid w:val="00000040"/>
    <w:multiLevelType w:val="singleLevel"/>
    <w:tmpl w:val="00000040"/>
    <w:name w:val="WW8Num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63">
    <w:nsid w:val="00000042"/>
    <w:multiLevelType w:val="singleLevel"/>
    <w:tmpl w:val="00000042"/>
    <w:name w:val="WW8Num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64">
    <w:nsid w:val="059C6608"/>
    <w:multiLevelType w:val="hybridMultilevel"/>
    <w:tmpl w:val="89FE407E"/>
    <w:lvl w:ilvl="0" w:tplc="51DCCDC8">
      <w:start w:val="1"/>
      <w:numFmt w:val="decimal"/>
      <w:lvlText w:val="%1"/>
      <w:lvlJc w:val="left"/>
      <w:pPr>
        <w:tabs>
          <w:tab w:val="num" w:pos="-108"/>
        </w:tabs>
        <w:ind w:left="612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2"/>
        </w:tabs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</w:lvl>
  </w:abstractNum>
  <w:abstractNum w:abstractNumId="65">
    <w:nsid w:val="05E678AD"/>
    <w:multiLevelType w:val="hybridMultilevel"/>
    <w:tmpl w:val="8952A030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0A7D7FE2"/>
    <w:multiLevelType w:val="hybridMultilevel"/>
    <w:tmpl w:val="6BA077AC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0A934A38"/>
    <w:multiLevelType w:val="hybridMultilevel"/>
    <w:tmpl w:val="F2266016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0C1A6D99"/>
    <w:multiLevelType w:val="multilevel"/>
    <w:tmpl w:val="58DA04EC"/>
    <w:lvl w:ilvl="0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>
      <w:start w:val="2"/>
      <w:numFmt w:val="decimal"/>
      <w:isLgl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956"/>
        </w:tabs>
        <w:ind w:left="19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844"/>
        </w:tabs>
        <w:ind w:left="28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372"/>
        </w:tabs>
        <w:ind w:left="33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260"/>
        </w:tabs>
        <w:ind w:left="42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788"/>
        </w:tabs>
        <w:ind w:left="47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676"/>
        </w:tabs>
        <w:ind w:left="567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6204"/>
        </w:tabs>
        <w:ind w:left="6204" w:hanging="1800"/>
      </w:pPr>
      <w:rPr>
        <w:rFonts w:hint="default"/>
      </w:rPr>
    </w:lvl>
  </w:abstractNum>
  <w:abstractNum w:abstractNumId="69">
    <w:nsid w:val="0C320E88"/>
    <w:multiLevelType w:val="hybridMultilevel"/>
    <w:tmpl w:val="6BF64A4A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0DF06747"/>
    <w:multiLevelType w:val="hybridMultilevel"/>
    <w:tmpl w:val="C56EAB5E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0E3B15CC"/>
    <w:multiLevelType w:val="hybridMultilevel"/>
    <w:tmpl w:val="AC90A0F6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0EFC7F32"/>
    <w:multiLevelType w:val="hybridMultilevel"/>
    <w:tmpl w:val="7DFEF912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114B1203"/>
    <w:multiLevelType w:val="hybridMultilevel"/>
    <w:tmpl w:val="AC1633C0"/>
    <w:name w:val="WW8Num132"/>
    <w:lvl w:ilvl="0" w:tplc="032614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114D6D18"/>
    <w:multiLevelType w:val="hybridMultilevel"/>
    <w:tmpl w:val="EE82B1B4"/>
    <w:lvl w:ilvl="0" w:tplc="4038EF54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11D419FA"/>
    <w:multiLevelType w:val="hybridMultilevel"/>
    <w:tmpl w:val="04D24C7C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11E4173A"/>
    <w:multiLevelType w:val="hybridMultilevel"/>
    <w:tmpl w:val="78B658F4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>
    <w:nsid w:val="13C63DDA"/>
    <w:multiLevelType w:val="hybridMultilevel"/>
    <w:tmpl w:val="9926C430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>
    <w:nsid w:val="14FC2D84"/>
    <w:multiLevelType w:val="hybridMultilevel"/>
    <w:tmpl w:val="C81EBF1A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>
    <w:nsid w:val="164C1886"/>
    <w:multiLevelType w:val="multilevel"/>
    <w:tmpl w:val="249AB4F4"/>
    <w:lvl w:ilvl="0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>
      <w:start w:val="2"/>
      <w:numFmt w:val="decimal"/>
      <w:isLgl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956"/>
        </w:tabs>
        <w:ind w:left="19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844"/>
        </w:tabs>
        <w:ind w:left="28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372"/>
        </w:tabs>
        <w:ind w:left="33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260"/>
        </w:tabs>
        <w:ind w:left="42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788"/>
        </w:tabs>
        <w:ind w:left="47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676"/>
        </w:tabs>
        <w:ind w:left="567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6204"/>
        </w:tabs>
        <w:ind w:left="6204" w:hanging="1800"/>
      </w:pPr>
      <w:rPr>
        <w:rFonts w:hint="default"/>
      </w:rPr>
    </w:lvl>
  </w:abstractNum>
  <w:abstractNum w:abstractNumId="80">
    <w:nsid w:val="1E9C056A"/>
    <w:multiLevelType w:val="hybridMultilevel"/>
    <w:tmpl w:val="CF4AFA64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>
    <w:nsid w:val="1F33198D"/>
    <w:multiLevelType w:val="hybridMultilevel"/>
    <w:tmpl w:val="4AAE8356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>
    <w:nsid w:val="20230E42"/>
    <w:multiLevelType w:val="hybridMultilevel"/>
    <w:tmpl w:val="BDB0B9F2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>
    <w:nsid w:val="20A348B0"/>
    <w:multiLevelType w:val="hybridMultilevel"/>
    <w:tmpl w:val="4FD05334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>
    <w:nsid w:val="21865557"/>
    <w:multiLevelType w:val="hybridMultilevel"/>
    <w:tmpl w:val="E7006AA6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>
    <w:nsid w:val="23536398"/>
    <w:multiLevelType w:val="hybridMultilevel"/>
    <w:tmpl w:val="F66AD8A4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>
    <w:nsid w:val="247270EF"/>
    <w:multiLevelType w:val="hybridMultilevel"/>
    <w:tmpl w:val="9B708872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>
    <w:nsid w:val="256973DC"/>
    <w:multiLevelType w:val="hybridMultilevel"/>
    <w:tmpl w:val="0046CE00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>
    <w:nsid w:val="25AF6403"/>
    <w:multiLevelType w:val="hybridMultilevel"/>
    <w:tmpl w:val="1EF2A76A"/>
    <w:lvl w:ilvl="0" w:tplc="566E2AA4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25D4785F"/>
    <w:multiLevelType w:val="hybridMultilevel"/>
    <w:tmpl w:val="18302742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>
    <w:nsid w:val="2CC53067"/>
    <w:multiLevelType w:val="hybridMultilevel"/>
    <w:tmpl w:val="7E38C1E8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>
    <w:nsid w:val="2D722C5D"/>
    <w:multiLevelType w:val="hybridMultilevel"/>
    <w:tmpl w:val="4E3CB954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>
    <w:nsid w:val="2DD159EC"/>
    <w:multiLevelType w:val="hybridMultilevel"/>
    <w:tmpl w:val="7C288978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3">
    <w:nsid w:val="2EDF5A02"/>
    <w:multiLevelType w:val="hybridMultilevel"/>
    <w:tmpl w:val="76A8974C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>
    <w:nsid w:val="2FC96945"/>
    <w:multiLevelType w:val="hybridMultilevel"/>
    <w:tmpl w:val="86423AE2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5">
    <w:nsid w:val="34A138E5"/>
    <w:multiLevelType w:val="hybridMultilevel"/>
    <w:tmpl w:val="BE463D44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>
    <w:nsid w:val="36B624EE"/>
    <w:multiLevelType w:val="hybridMultilevel"/>
    <w:tmpl w:val="474A50EE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>
    <w:nsid w:val="38AA7EFC"/>
    <w:multiLevelType w:val="hybridMultilevel"/>
    <w:tmpl w:val="BBEA989E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>
    <w:nsid w:val="3E3A7B5C"/>
    <w:multiLevelType w:val="hybridMultilevel"/>
    <w:tmpl w:val="74685C42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>
    <w:nsid w:val="413017A5"/>
    <w:multiLevelType w:val="hybridMultilevel"/>
    <w:tmpl w:val="B93248CC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>
    <w:nsid w:val="41924385"/>
    <w:multiLevelType w:val="hybridMultilevel"/>
    <w:tmpl w:val="20247AE4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>
    <w:nsid w:val="42033841"/>
    <w:multiLevelType w:val="hybridMultilevel"/>
    <w:tmpl w:val="42BECCB0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02">
    <w:nsid w:val="45F621F6"/>
    <w:multiLevelType w:val="multilevel"/>
    <w:tmpl w:val="9B708872"/>
    <w:lvl w:ilvl="0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3">
    <w:nsid w:val="481C3093"/>
    <w:multiLevelType w:val="multilevel"/>
    <w:tmpl w:val="67942DC8"/>
    <w:lvl w:ilvl="0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tabs>
          <w:tab w:val="num" w:pos="1894"/>
        </w:tabs>
        <w:ind w:left="1894" w:hanging="11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423"/>
        </w:tabs>
        <w:ind w:left="2423" w:hanging="11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952"/>
        </w:tabs>
        <w:ind w:left="2952" w:hanging="11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481"/>
        </w:tabs>
        <w:ind w:left="3481" w:hanging="11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265"/>
        </w:tabs>
        <w:ind w:left="42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794"/>
        </w:tabs>
        <w:ind w:left="47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683"/>
        </w:tabs>
        <w:ind w:left="568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6212"/>
        </w:tabs>
        <w:ind w:left="6212" w:hanging="1800"/>
      </w:pPr>
      <w:rPr>
        <w:rFonts w:hint="default"/>
      </w:rPr>
    </w:lvl>
  </w:abstractNum>
  <w:abstractNum w:abstractNumId="104">
    <w:nsid w:val="485A7365"/>
    <w:multiLevelType w:val="multilevel"/>
    <w:tmpl w:val="2D7095C6"/>
    <w:lvl w:ilvl="0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>
    <w:nsid w:val="49E3560B"/>
    <w:multiLevelType w:val="hybridMultilevel"/>
    <w:tmpl w:val="58622598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>
    <w:nsid w:val="4ADA506F"/>
    <w:multiLevelType w:val="hybridMultilevel"/>
    <w:tmpl w:val="8B388132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7">
    <w:nsid w:val="4B2D35D8"/>
    <w:multiLevelType w:val="hybridMultilevel"/>
    <w:tmpl w:val="4E9E900C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8">
    <w:nsid w:val="4B373657"/>
    <w:multiLevelType w:val="hybridMultilevel"/>
    <w:tmpl w:val="3E767EC8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>
    <w:nsid w:val="4D97622E"/>
    <w:multiLevelType w:val="hybridMultilevel"/>
    <w:tmpl w:val="38F67F12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0">
    <w:nsid w:val="4D9C0D93"/>
    <w:multiLevelType w:val="hybridMultilevel"/>
    <w:tmpl w:val="D59A0282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1">
    <w:nsid w:val="4FD72C18"/>
    <w:multiLevelType w:val="hybridMultilevel"/>
    <w:tmpl w:val="53487E04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2">
    <w:nsid w:val="50ED5265"/>
    <w:multiLevelType w:val="hybridMultilevel"/>
    <w:tmpl w:val="010C9104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3">
    <w:nsid w:val="55D34D6C"/>
    <w:multiLevelType w:val="hybridMultilevel"/>
    <w:tmpl w:val="C2C82A08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4">
    <w:nsid w:val="56280826"/>
    <w:multiLevelType w:val="hybridMultilevel"/>
    <w:tmpl w:val="A9EC31E2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5">
    <w:nsid w:val="5CF57766"/>
    <w:multiLevelType w:val="hybridMultilevel"/>
    <w:tmpl w:val="44A604AE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6">
    <w:nsid w:val="5DE90C19"/>
    <w:multiLevelType w:val="hybridMultilevel"/>
    <w:tmpl w:val="07C43994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>
    <w:nsid w:val="5F6F70A5"/>
    <w:multiLevelType w:val="hybridMultilevel"/>
    <w:tmpl w:val="8AD0F418"/>
    <w:name w:val="WW8Num13222"/>
    <w:lvl w:ilvl="0" w:tplc="D6DAE62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8">
    <w:nsid w:val="608A471C"/>
    <w:multiLevelType w:val="hybridMultilevel"/>
    <w:tmpl w:val="60FAD392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9">
    <w:nsid w:val="66896CFB"/>
    <w:multiLevelType w:val="hybridMultilevel"/>
    <w:tmpl w:val="71B000CC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0">
    <w:nsid w:val="6F833627"/>
    <w:multiLevelType w:val="hybridMultilevel"/>
    <w:tmpl w:val="9C0053DA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1">
    <w:nsid w:val="70E546BA"/>
    <w:multiLevelType w:val="hybridMultilevel"/>
    <w:tmpl w:val="4AECB650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2">
    <w:nsid w:val="74047FDD"/>
    <w:multiLevelType w:val="hybridMultilevel"/>
    <w:tmpl w:val="5E60F6EE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3">
    <w:nsid w:val="74791AB6"/>
    <w:multiLevelType w:val="hybridMultilevel"/>
    <w:tmpl w:val="EB2C88B8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4">
    <w:nsid w:val="75452283"/>
    <w:multiLevelType w:val="hybridMultilevel"/>
    <w:tmpl w:val="8BACE42A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5">
    <w:nsid w:val="75480C03"/>
    <w:multiLevelType w:val="hybridMultilevel"/>
    <w:tmpl w:val="F40E806A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6">
    <w:nsid w:val="75D2589D"/>
    <w:multiLevelType w:val="hybridMultilevel"/>
    <w:tmpl w:val="ABD494E6"/>
    <w:name w:val="WW8Num1322"/>
    <w:lvl w:ilvl="0" w:tplc="B4349E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7">
    <w:nsid w:val="79756121"/>
    <w:multiLevelType w:val="hybridMultilevel"/>
    <w:tmpl w:val="0ECC0B22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8">
    <w:nsid w:val="7D224A4C"/>
    <w:multiLevelType w:val="hybridMultilevel"/>
    <w:tmpl w:val="B77CA78E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9">
    <w:nsid w:val="7FAF3D39"/>
    <w:multiLevelType w:val="hybridMultilevel"/>
    <w:tmpl w:val="EE2223A8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0">
    <w:nsid w:val="7FC913DB"/>
    <w:multiLevelType w:val="hybridMultilevel"/>
    <w:tmpl w:val="4A8E7722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1">
    <w:nsid w:val="7FD55689"/>
    <w:multiLevelType w:val="hybridMultilevel"/>
    <w:tmpl w:val="3FECA342"/>
    <w:lvl w:ilvl="0" w:tplc="51DCCDC8">
      <w:start w:val="1"/>
      <w:numFmt w:val="decimal"/>
      <w:lvlText w:val="%1"/>
      <w:lvlJc w:val="left"/>
      <w:pPr>
        <w:tabs>
          <w:tab w:val="num" w:pos="-18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9"/>
  </w:num>
  <w:num w:numId="3">
    <w:abstractNumId w:val="15"/>
  </w:num>
  <w:num w:numId="4">
    <w:abstractNumId w:val="44"/>
  </w:num>
  <w:num w:numId="5">
    <w:abstractNumId w:val="49"/>
  </w:num>
  <w:num w:numId="6">
    <w:abstractNumId w:val="101"/>
  </w:num>
  <w:num w:numId="7">
    <w:abstractNumId w:val="82"/>
  </w:num>
  <w:num w:numId="8">
    <w:abstractNumId w:val="112"/>
  </w:num>
  <w:num w:numId="9">
    <w:abstractNumId w:val="116"/>
  </w:num>
  <w:num w:numId="10">
    <w:abstractNumId w:val="81"/>
  </w:num>
  <w:num w:numId="11">
    <w:abstractNumId w:val="84"/>
  </w:num>
  <w:num w:numId="12">
    <w:abstractNumId w:val="129"/>
  </w:num>
  <w:num w:numId="13">
    <w:abstractNumId w:val="73"/>
  </w:num>
  <w:num w:numId="14">
    <w:abstractNumId w:val="75"/>
  </w:num>
  <w:num w:numId="15">
    <w:abstractNumId w:val="108"/>
  </w:num>
  <w:num w:numId="16">
    <w:abstractNumId w:val="66"/>
  </w:num>
  <w:num w:numId="17">
    <w:abstractNumId w:val="95"/>
  </w:num>
  <w:num w:numId="18">
    <w:abstractNumId w:val="92"/>
  </w:num>
  <w:num w:numId="19">
    <w:abstractNumId w:val="122"/>
  </w:num>
  <w:num w:numId="20">
    <w:abstractNumId w:val="67"/>
  </w:num>
  <w:num w:numId="21">
    <w:abstractNumId w:val="100"/>
  </w:num>
  <w:num w:numId="22">
    <w:abstractNumId w:val="120"/>
  </w:num>
  <w:num w:numId="23">
    <w:abstractNumId w:val="69"/>
  </w:num>
  <w:num w:numId="24">
    <w:abstractNumId w:val="125"/>
  </w:num>
  <w:num w:numId="25">
    <w:abstractNumId w:val="115"/>
  </w:num>
  <w:num w:numId="26">
    <w:abstractNumId w:val="91"/>
  </w:num>
  <w:num w:numId="27">
    <w:abstractNumId w:val="107"/>
  </w:num>
  <w:num w:numId="28">
    <w:abstractNumId w:val="65"/>
  </w:num>
  <w:num w:numId="29">
    <w:abstractNumId w:val="64"/>
  </w:num>
  <w:num w:numId="30">
    <w:abstractNumId w:val="114"/>
  </w:num>
  <w:num w:numId="31">
    <w:abstractNumId w:val="124"/>
  </w:num>
  <w:num w:numId="32">
    <w:abstractNumId w:val="110"/>
  </w:num>
  <w:num w:numId="33">
    <w:abstractNumId w:val="94"/>
  </w:num>
  <w:num w:numId="34">
    <w:abstractNumId w:val="86"/>
  </w:num>
  <w:num w:numId="35">
    <w:abstractNumId w:val="102"/>
  </w:num>
  <w:num w:numId="36">
    <w:abstractNumId w:val="127"/>
  </w:num>
  <w:num w:numId="37">
    <w:abstractNumId w:val="128"/>
  </w:num>
  <w:num w:numId="38">
    <w:abstractNumId w:val="85"/>
  </w:num>
  <w:num w:numId="39">
    <w:abstractNumId w:val="106"/>
  </w:num>
  <w:num w:numId="40">
    <w:abstractNumId w:val="72"/>
  </w:num>
  <w:num w:numId="41">
    <w:abstractNumId w:val="103"/>
  </w:num>
  <w:num w:numId="42">
    <w:abstractNumId w:val="77"/>
  </w:num>
  <w:num w:numId="43">
    <w:abstractNumId w:val="87"/>
  </w:num>
  <w:num w:numId="44">
    <w:abstractNumId w:val="83"/>
  </w:num>
  <w:num w:numId="45">
    <w:abstractNumId w:val="93"/>
  </w:num>
  <w:num w:numId="46">
    <w:abstractNumId w:val="105"/>
  </w:num>
  <w:num w:numId="47">
    <w:abstractNumId w:val="119"/>
  </w:num>
  <w:num w:numId="48">
    <w:abstractNumId w:val="111"/>
  </w:num>
  <w:num w:numId="49">
    <w:abstractNumId w:val="118"/>
  </w:num>
  <w:num w:numId="50">
    <w:abstractNumId w:val="96"/>
  </w:num>
  <w:num w:numId="51">
    <w:abstractNumId w:val="70"/>
  </w:num>
  <w:num w:numId="52">
    <w:abstractNumId w:val="104"/>
  </w:num>
  <w:num w:numId="53">
    <w:abstractNumId w:val="79"/>
  </w:num>
  <w:num w:numId="54">
    <w:abstractNumId w:val="130"/>
  </w:num>
  <w:num w:numId="55">
    <w:abstractNumId w:val="0"/>
  </w:num>
  <w:num w:numId="56">
    <w:abstractNumId w:val="0"/>
  </w:num>
  <w:num w:numId="57">
    <w:abstractNumId w:val="109"/>
  </w:num>
  <w:num w:numId="58">
    <w:abstractNumId w:val="76"/>
  </w:num>
  <w:num w:numId="59">
    <w:abstractNumId w:val="98"/>
  </w:num>
  <w:num w:numId="60">
    <w:abstractNumId w:val="99"/>
  </w:num>
  <w:num w:numId="61">
    <w:abstractNumId w:val="123"/>
  </w:num>
  <w:num w:numId="62">
    <w:abstractNumId w:val="68"/>
  </w:num>
  <w:num w:numId="63">
    <w:abstractNumId w:val="6"/>
  </w:num>
  <w:num w:numId="64">
    <w:abstractNumId w:val="71"/>
  </w:num>
  <w:num w:numId="65">
    <w:abstractNumId w:val="121"/>
  </w:num>
  <w:num w:numId="66">
    <w:abstractNumId w:val="113"/>
  </w:num>
  <w:num w:numId="67">
    <w:abstractNumId w:val="80"/>
  </w:num>
  <w:num w:numId="68">
    <w:abstractNumId w:val="131"/>
  </w:num>
  <w:num w:numId="69">
    <w:abstractNumId w:val="90"/>
  </w:num>
  <w:num w:numId="70">
    <w:abstractNumId w:val="97"/>
  </w:num>
  <w:num w:numId="71">
    <w:abstractNumId w:val="78"/>
  </w:num>
  <w:num w:numId="72">
    <w:abstractNumId w:val="74"/>
  </w:num>
  <w:num w:numId="73">
    <w:abstractNumId w:val="88"/>
  </w:num>
  <w:num w:numId="74">
    <w:abstractNumId w:val="89"/>
  </w:num>
  <w:numIdMacAtCleanup w:val="6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7169"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120F63"/>
    <w:rsid w:val="00004643"/>
    <w:rsid w:val="00006C3E"/>
    <w:rsid w:val="00012EA5"/>
    <w:rsid w:val="000148F4"/>
    <w:rsid w:val="000159A0"/>
    <w:rsid w:val="00024D7B"/>
    <w:rsid w:val="00027357"/>
    <w:rsid w:val="000325D5"/>
    <w:rsid w:val="00054477"/>
    <w:rsid w:val="00062F31"/>
    <w:rsid w:val="00063E20"/>
    <w:rsid w:val="00064C8B"/>
    <w:rsid w:val="00077340"/>
    <w:rsid w:val="00082295"/>
    <w:rsid w:val="00083605"/>
    <w:rsid w:val="000918E7"/>
    <w:rsid w:val="00092FBC"/>
    <w:rsid w:val="000A1A0F"/>
    <w:rsid w:val="000A3441"/>
    <w:rsid w:val="000A357F"/>
    <w:rsid w:val="000A3CB4"/>
    <w:rsid w:val="000A54D7"/>
    <w:rsid w:val="000A608B"/>
    <w:rsid w:val="000A6452"/>
    <w:rsid w:val="000B6DD4"/>
    <w:rsid w:val="000C4064"/>
    <w:rsid w:val="000C580B"/>
    <w:rsid w:val="000D5556"/>
    <w:rsid w:val="000D72E9"/>
    <w:rsid w:val="000D748A"/>
    <w:rsid w:val="000E223D"/>
    <w:rsid w:val="000E3045"/>
    <w:rsid w:val="000E349F"/>
    <w:rsid w:val="000E59A6"/>
    <w:rsid w:val="000F59FF"/>
    <w:rsid w:val="000F613E"/>
    <w:rsid w:val="000F7C0C"/>
    <w:rsid w:val="001069D8"/>
    <w:rsid w:val="00106C63"/>
    <w:rsid w:val="0010777B"/>
    <w:rsid w:val="00110E76"/>
    <w:rsid w:val="00111EDE"/>
    <w:rsid w:val="00112D81"/>
    <w:rsid w:val="00114B39"/>
    <w:rsid w:val="00117BB2"/>
    <w:rsid w:val="00120F63"/>
    <w:rsid w:val="00121B98"/>
    <w:rsid w:val="001223A8"/>
    <w:rsid w:val="00124F66"/>
    <w:rsid w:val="001253C4"/>
    <w:rsid w:val="00126E0F"/>
    <w:rsid w:val="00133B6D"/>
    <w:rsid w:val="001363F6"/>
    <w:rsid w:val="00137D81"/>
    <w:rsid w:val="00143588"/>
    <w:rsid w:val="001454B5"/>
    <w:rsid w:val="00147EB7"/>
    <w:rsid w:val="00150CE2"/>
    <w:rsid w:val="00155F42"/>
    <w:rsid w:val="00157695"/>
    <w:rsid w:val="0016242B"/>
    <w:rsid w:val="001641C7"/>
    <w:rsid w:val="00164DBD"/>
    <w:rsid w:val="0016514B"/>
    <w:rsid w:val="00172605"/>
    <w:rsid w:val="00177018"/>
    <w:rsid w:val="00183B26"/>
    <w:rsid w:val="00183DC7"/>
    <w:rsid w:val="0018477C"/>
    <w:rsid w:val="00191A34"/>
    <w:rsid w:val="0019553B"/>
    <w:rsid w:val="001A4454"/>
    <w:rsid w:val="001A648F"/>
    <w:rsid w:val="001B210A"/>
    <w:rsid w:val="001B22D0"/>
    <w:rsid w:val="001C3620"/>
    <w:rsid w:val="001C4A97"/>
    <w:rsid w:val="001D0CD1"/>
    <w:rsid w:val="001D1A24"/>
    <w:rsid w:val="001D5862"/>
    <w:rsid w:val="001D6F9A"/>
    <w:rsid w:val="001E11BE"/>
    <w:rsid w:val="001F0E2E"/>
    <w:rsid w:val="001F29B1"/>
    <w:rsid w:val="001F2DC8"/>
    <w:rsid w:val="001F6362"/>
    <w:rsid w:val="001F6D56"/>
    <w:rsid w:val="00201D24"/>
    <w:rsid w:val="002023E3"/>
    <w:rsid w:val="00202889"/>
    <w:rsid w:val="00207376"/>
    <w:rsid w:val="00207766"/>
    <w:rsid w:val="002100B7"/>
    <w:rsid w:val="002141A6"/>
    <w:rsid w:val="0021547F"/>
    <w:rsid w:val="00220C57"/>
    <w:rsid w:val="0022258B"/>
    <w:rsid w:val="002229D4"/>
    <w:rsid w:val="002254D9"/>
    <w:rsid w:val="002255CD"/>
    <w:rsid w:val="00225CAA"/>
    <w:rsid w:val="00226F2E"/>
    <w:rsid w:val="00233638"/>
    <w:rsid w:val="002348FD"/>
    <w:rsid w:val="00236CCA"/>
    <w:rsid w:val="002408D2"/>
    <w:rsid w:val="00242FD9"/>
    <w:rsid w:val="0024557C"/>
    <w:rsid w:val="002459A1"/>
    <w:rsid w:val="00247127"/>
    <w:rsid w:val="0024747B"/>
    <w:rsid w:val="00247BC7"/>
    <w:rsid w:val="0025775B"/>
    <w:rsid w:val="00260090"/>
    <w:rsid w:val="00260218"/>
    <w:rsid w:val="0026322B"/>
    <w:rsid w:val="002637C7"/>
    <w:rsid w:val="00264AAE"/>
    <w:rsid w:val="00266721"/>
    <w:rsid w:val="002703B4"/>
    <w:rsid w:val="002729E9"/>
    <w:rsid w:val="002730B8"/>
    <w:rsid w:val="002773AA"/>
    <w:rsid w:val="00280BE9"/>
    <w:rsid w:val="002852E8"/>
    <w:rsid w:val="0029520D"/>
    <w:rsid w:val="00297BAB"/>
    <w:rsid w:val="002A0132"/>
    <w:rsid w:val="002A045F"/>
    <w:rsid w:val="002B045E"/>
    <w:rsid w:val="002B59E1"/>
    <w:rsid w:val="002C00DC"/>
    <w:rsid w:val="002C09D5"/>
    <w:rsid w:val="002C3A9C"/>
    <w:rsid w:val="002C5253"/>
    <w:rsid w:val="002C7257"/>
    <w:rsid w:val="002C743B"/>
    <w:rsid w:val="002D70F5"/>
    <w:rsid w:val="002E5728"/>
    <w:rsid w:val="002F0A7C"/>
    <w:rsid w:val="002F68F7"/>
    <w:rsid w:val="00301BA3"/>
    <w:rsid w:val="0030280F"/>
    <w:rsid w:val="00303196"/>
    <w:rsid w:val="0030394A"/>
    <w:rsid w:val="003126BB"/>
    <w:rsid w:val="00316033"/>
    <w:rsid w:val="00317A0E"/>
    <w:rsid w:val="003203C4"/>
    <w:rsid w:val="00323E30"/>
    <w:rsid w:val="00326C30"/>
    <w:rsid w:val="00332D13"/>
    <w:rsid w:val="00333FE9"/>
    <w:rsid w:val="0034065A"/>
    <w:rsid w:val="00341059"/>
    <w:rsid w:val="003428EA"/>
    <w:rsid w:val="003437E2"/>
    <w:rsid w:val="003444D4"/>
    <w:rsid w:val="003459D8"/>
    <w:rsid w:val="00346E77"/>
    <w:rsid w:val="00354F11"/>
    <w:rsid w:val="00355ABA"/>
    <w:rsid w:val="00355ABF"/>
    <w:rsid w:val="00357196"/>
    <w:rsid w:val="0036079B"/>
    <w:rsid w:val="00361EE8"/>
    <w:rsid w:val="003635B8"/>
    <w:rsid w:val="00364735"/>
    <w:rsid w:val="00367980"/>
    <w:rsid w:val="0037040B"/>
    <w:rsid w:val="00391198"/>
    <w:rsid w:val="00392099"/>
    <w:rsid w:val="003928EA"/>
    <w:rsid w:val="00393F9C"/>
    <w:rsid w:val="0039720E"/>
    <w:rsid w:val="003A03E1"/>
    <w:rsid w:val="003A17B4"/>
    <w:rsid w:val="003A67F5"/>
    <w:rsid w:val="003B1104"/>
    <w:rsid w:val="003C3FF2"/>
    <w:rsid w:val="003D26E0"/>
    <w:rsid w:val="003E2D3F"/>
    <w:rsid w:val="003E2FF2"/>
    <w:rsid w:val="003E7F13"/>
    <w:rsid w:val="003F5909"/>
    <w:rsid w:val="003F772C"/>
    <w:rsid w:val="004005BA"/>
    <w:rsid w:val="00403389"/>
    <w:rsid w:val="0040362D"/>
    <w:rsid w:val="00403828"/>
    <w:rsid w:val="0040726C"/>
    <w:rsid w:val="00407BB9"/>
    <w:rsid w:val="0041035B"/>
    <w:rsid w:val="00411611"/>
    <w:rsid w:val="00411E67"/>
    <w:rsid w:val="004125AE"/>
    <w:rsid w:val="004139C3"/>
    <w:rsid w:val="0041545A"/>
    <w:rsid w:val="004216E0"/>
    <w:rsid w:val="004248AA"/>
    <w:rsid w:val="00431DA0"/>
    <w:rsid w:val="00435400"/>
    <w:rsid w:val="00437EBD"/>
    <w:rsid w:val="0044147D"/>
    <w:rsid w:val="0044206E"/>
    <w:rsid w:val="004443ED"/>
    <w:rsid w:val="00446AA0"/>
    <w:rsid w:val="00451CAE"/>
    <w:rsid w:val="00460243"/>
    <w:rsid w:val="004639E7"/>
    <w:rsid w:val="00473799"/>
    <w:rsid w:val="0047511A"/>
    <w:rsid w:val="004818B3"/>
    <w:rsid w:val="004847DC"/>
    <w:rsid w:val="00490871"/>
    <w:rsid w:val="00494102"/>
    <w:rsid w:val="00494747"/>
    <w:rsid w:val="004954E1"/>
    <w:rsid w:val="004969C9"/>
    <w:rsid w:val="004A1FB8"/>
    <w:rsid w:val="004A375D"/>
    <w:rsid w:val="004A3F99"/>
    <w:rsid w:val="004A592F"/>
    <w:rsid w:val="004A7DB4"/>
    <w:rsid w:val="004B2F89"/>
    <w:rsid w:val="004C45B4"/>
    <w:rsid w:val="004D1B93"/>
    <w:rsid w:val="004D4E8E"/>
    <w:rsid w:val="004D4FAC"/>
    <w:rsid w:val="004E01B2"/>
    <w:rsid w:val="004E2B4B"/>
    <w:rsid w:val="004E3987"/>
    <w:rsid w:val="004E6AD8"/>
    <w:rsid w:val="004F01C6"/>
    <w:rsid w:val="004F0707"/>
    <w:rsid w:val="004F2C7C"/>
    <w:rsid w:val="004F30CC"/>
    <w:rsid w:val="004F39E1"/>
    <w:rsid w:val="004F58DD"/>
    <w:rsid w:val="0050077C"/>
    <w:rsid w:val="0050421C"/>
    <w:rsid w:val="00505116"/>
    <w:rsid w:val="005166C1"/>
    <w:rsid w:val="00520D15"/>
    <w:rsid w:val="005210DA"/>
    <w:rsid w:val="00522C91"/>
    <w:rsid w:val="0052457F"/>
    <w:rsid w:val="00524AE3"/>
    <w:rsid w:val="00527A3B"/>
    <w:rsid w:val="00533AE8"/>
    <w:rsid w:val="00533CE9"/>
    <w:rsid w:val="00534A29"/>
    <w:rsid w:val="0054303E"/>
    <w:rsid w:val="005462E4"/>
    <w:rsid w:val="00552A45"/>
    <w:rsid w:val="005556A5"/>
    <w:rsid w:val="00560758"/>
    <w:rsid w:val="00560AD1"/>
    <w:rsid w:val="00560BAC"/>
    <w:rsid w:val="0058071A"/>
    <w:rsid w:val="00581207"/>
    <w:rsid w:val="00581F1F"/>
    <w:rsid w:val="00582235"/>
    <w:rsid w:val="00582A0E"/>
    <w:rsid w:val="00583A12"/>
    <w:rsid w:val="00583E1E"/>
    <w:rsid w:val="00587AB0"/>
    <w:rsid w:val="005924AE"/>
    <w:rsid w:val="00594A8F"/>
    <w:rsid w:val="00594DCA"/>
    <w:rsid w:val="00595954"/>
    <w:rsid w:val="005967C0"/>
    <w:rsid w:val="005A777C"/>
    <w:rsid w:val="005B0542"/>
    <w:rsid w:val="005B0654"/>
    <w:rsid w:val="005B2020"/>
    <w:rsid w:val="005B648A"/>
    <w:rsid w:val="005C18B5"/>
    <w:rsid w:val="005C1C39"/>
    <w:rsid w:val="005C262C"/>
    <w:rsid w:val="005C547A"/>
    <w:rsid w:val="005D7055"/>
    <w:rsid w:val="005D72A3"/>
    <w:rsid w:val="005E5FEB"/>
    <w:rsid w:val="005E65CE"/>
    <w:rsid w:val="005F0D01"/>
    <w:rsid w:val="005F3FE1"/>
    <w:rsid w:val="005F511B"/>
    <w:rsid w:val="00604C4F"/>
    <w:rsid w:val="00610C0E"/>
    <w:rsid w:val="00613527"/>
    <w:rsid w:val="00614CC0"/>
    <w:rsid w:val="00617783"/>
    <w:rsid w:val="006209B6"/>
    <w:rsid w:val="00626385"/>
    <w:rsid w:val="006300B1"/>
    <w:rsid w:val="00643B70"/>
    <w:rsid w:val="0064660E"/>
    <w:rsid w:val="00653653"/>
    <w:rsid w:val="006544A2"/>
    <w:rsid w:val="00656BAB"/>
    <w:rsid w:val="00664A48"/>
    <w:rsid w:val="0067113C"/>
    <w:rsid w:val="0067255C"/>
    <w:rsid w:val="0067275F"/>
    <w:rsid w:val="00672CDA"/>
    <w:rsid w:val="006732FF"/>
    <w:rsid w:val="00683E44"/>
    <w:rsid w:val="00684110"/>
    <w:rsid w:val="0068536E"/>
    <w:rsid w:val="00686B87"/>
    <w:rsid w:val="00690C46"/>
    <w:rsid w:val="006917DB"/>
    <w:rsid w:val="006A295D"/>
    <w:rsid w:val="006A2BA4"/>
    <w:rsid w:val="006A3DB4"/>
    <w:rsid w:val="006A7215"/>
    <w:rsid w:val="006C1B62"/>
    <w:rsid w:val="006C2A99"/>
    <w:rsid w:val="006C4987"/>
    <w:rsid w:val="006C5D54"/>
    <w:rsid w:val="006C66D2"/>
    <w:rsid w:val="006C7C03"/>
    <w:rsid w:val="006C7D9E"/>
    <w:rsid w:val="006D4223"/>
    <w:rsid w:val="006D5F75"/>
    <w:rsid w:val="006E2339"/>
    <w:rsid w:val="006E51B0"/>
    <w:rsid w:val="006E6F8A"/>
    <w:rsid w:val="006F115A"/>
    <w:rsid w:val="006F2FCB"/>
    <w:rsid w:val="00701563"/>
    <w:rsid w:val="007035A6"/>
    <w:rsid w:val="00705FB6"/>
    <w:rsid w:val="00707440"/>
    <w:rsid w:val="00712340"/>
    <w:rsid w:val="00713085"/>
    <w:rsid w:val="00715F2D"/>
    <w:rsid w:val="007167CE"/>
    <w:rsid w:val="00724F6B"/>
    <w:rsid w:val="007256FF"/>
    <w:rsid w:val="007272C3"/>
    <w:rsid w:val="00727BA8"/>
    <w:rsid w:val="00731706"/>
    <w:rsid w:val="00731A87"/>
    <w:rsid w:val="00732285"/>
    <w:rsid w:val="00733078"/>
    <w:rsid w:val="0073342D"/>
    <w:rsid w:val="00733778"/>
    <w:rsid w:val="00743546"/>
    <w:rsid w:val="00761E78"/>
    <w:rsid w:val="0076301A"/>
    <w:rsid w:val="0076369B"/>
    <w:rsid w:val="00764A9E"/>
    <w:rsid w:val="00771EB1"/>
    <w:rsid w:val="00772FDA"/>
    <w:rsid w:val="0077410A"/>
    <w:rsid w:val="007751AA"/>
    <w:rsid w:val="00777D9C"/>
    <w:rsid w:val="00786C1C"/>
    <w:rsid w:val="00786E81"/>
    <w:rsid w:val="0078703B"/>
    <w:rsid w:val="00787AEC"/>
    <w:rsid w:val="00795681"/>
    <w:rsid w:val="00795F7E"/>
    <w:rsid w:val="00797009"/>
    <w:rsid w:val="0079707E"/>
    <w:rsid w:val="007A552E"/>
    <w:rsid w:val="007A5713"/>
    <w:rsid w:val="007A6C6A"/>
    <w:rsid w:val="007B189B"/>
    <w:rsid w:val="007B5262"/>
    <w:rsid w:val="007B60EF"/>
    <w:rsid w:val="007C0531"/>
    <w:rsid w:val="007E2326"/>
    <w:rsid w:val="007E3DD0"/>
    <w:rsid w:val="007E5CE1"/>
    <w:rsid w:val="007F1159"/>
    <w:rsid w:val="007F2C0E"/>
    <w:rsid w:val="007F6807"/>
    <w:rsid w:val="008018BE"/>
    <w:rsid w:val="00801E18"/>
    <w:rsid w:val="008025CE"/>
    <w:rsid w:val="00802B01"/>
    <w:rsid w:val="008062CB"/>
    <w:rsid w:val="00807A08"/>
    <w:rsid w:val="00810351"/>
    <w:rsid w:val="008124B5"/>
    <w:rsid w:val="00815A72"/>
    <w:rsid w:val="00817CFC"/>
    <w:rsid w:val="00823D47"/>
    <w:rsid w:val="00824812"/>
    <w:rsid w:val="0082490F"/>
    <w:rsid w:val="00826F25"/>
    <w:rsid w:val="0083602D"/>
    <w:rsid w:val="00847492"/>
    <w:rsid w:val="00850C24"/>
    <w:rsid w:val="0085470C"/>
    <w:rsid w:val="008620DC"/>
    <w:rsid w:val="00862460"/>
    <w:rsid w:val="0086336B"/>
    <w:rsid w:val="008670AB"/>
    <w:rsid w:val="00871F21"/>
    <w:rsid w:val="008721FA"/>
    <w:rsid w:val="00875725"/>
    <w:rsid w:val="00880C5E"/>
    <w:rsid w:val="00884647"/>
    <w:rsid w:val="00887EAD"/>
    <w:rsid w:val="00893E56"/>
    <w:rsid w:val="008966A0"/>
    <w:rsid w:val="00896A5C"/>
    <w:rsid w:val="008A1079"/>
    <w:rsid w:val="008A5980"/>
    <w:rsid w:val="008B5B77"/>
    <w:rsid w:val="008C26DA"/>
    <w:rsid w:val="008C73F1"/>
    <w:rsid w:val="008D304A"/>
    <w:rsid w:val="008D7E6D"/>
    <w:rsid w:val="008E02A5"/>
    <w:rsid w:val="008E2023"/>
    <w:rsid w:val="008E4709"/>
    <w:rsid w:val="008E5D1A"/>
    <w:rsid w:val="008F045E"/>
    <w:rsid w:val="009069D3"/>
    <w:rsid w:val="009072B1"/>
    <w:rsid w:val="00913729"/>
    <w:rsid w:val="009147DE"/>
    <w:rsid w:val="00916362"/>
    <w:rsid w:val="00925026"/>
    <w:rsid w:val="009269B9"/>
    <w:rsid w:val="0093102F"/>
    <w:rsid w:val="009366F3"/>
    <w:rsid w:val="009530F4"/>
    <w:rsid w:val="0095375C"/>
    <w:rsid w:val="00953B31"/>
    <w:rsid w:val="00954066"/>
    <w:rsid w:val="00954B6C"/>
    <w:rsid w:val="00955A57"/>
    <w:rsid w:val="00960790"/>
    <w:rsid w:val="00961BF9"/>
    <w:rsid w:val="009635FC"/>
    <w:rsid w:val="009650F9"/>
    <w:rsid w:val="00967549"/>
    <w:rsid w:val="00967E07"/>
    <w:rsid w:val="00971228"/>
    <w:rsid w:val="00971F8B"/>
    <w:rsid w:val="009750B7"/>
    <w:rsid w:val="009814E1"/>
    <w:rsid w:val="00981D5E"/>
    <w:rsid w:val="00983FB4"/>
    <w:rsid w:val="00986D09"/>
    <w:rsid w:val="00992BBA"/>
    <w:rsid w:val="00992FB1"/>
    <w:rsid w:val="009943DD"/>
    <w:rsid w:val="0099532D"/>
    <w:rsid w:val="00997F67"/>
    <w:rsid w:val="009A3B0A"/>
    <w:rsid w:val="009A6701"/>
    <w:rsid w:val="009B25F2"/>
    <w:rsid w:val="009B3A0C"/>
    <w:rsid w:val="009B3ECA"/>
    <w:rsid w:val="009B5814"/>
    <w:rsid w:val="009B5D28"/>
    <w:rsid w:val="009B6CE6"/>
    <w:rsid w:val="009C5F5B"/>
    <w:rsid w:val="009C7B92"/>
    <w:rsid w:val="009D10D5"/>
    <w:rsid w:val="009D1DEC"/>
    <w:rsid w:val="009D21FC"/>
    <w:rsid w:val="009D3951"/>
    <w:rsid w:val="009E0D42"/>
    <w:rsid w:val="009E4B89"/>
    <w:rsid w:val="009E4EF5"/>
    <w:rsid w:val="009F73E6"/>
    <w:rsid w:val="009F7801"/>
    <w:rsid w:val="00A010A6"/>
    <w:rsid w:val="00A01C73"/>
    <w:rsid w:val="00A03F98"/>
    <w:rsid w:val="00A0427C"/>
    <w:rsid w:val="00A05A4D"/>
    <w:rsid w:val="00A1050B"/>
    <w:rsid w:val="00A14CF9"/>
    <w:rsid w:val="00A15BDD"/>
    <w:rsid w:val="00A176BE"/>
    <w:rsid w:val="00A30ABC"/>
    <w:rsid w:val="00A30F4A"/>
    <w:rsid w:val="00A40D80"/>
    <w:rsid w:val="00A42990"/>
    <w:rsid w:val="00A448B5"/>
    <w:rsid w:val="00A4618D"/>
    <w:rsid w:val="00A46B60"/>
    <w:rsid w:val="00A47FF9"/>
    <w:rsid w:val="00A52082"/>
    <w:rsid w:val="00A57186"/>
    <w:rsid w:val="00A65D89"/>
    <w:rsid w:val="00A660C9"/>
    <w:rsid w:val="00A721C1"/>
    <w:rsid w:val="00A736C7"/>
    <w:rsid w:val="00A7385D"/>
    <w:rsid w:val="00A73E06"/>
    <w:rsid w:val="00A80619"/>
    <w:rsid w:val="00A82CE7"/>
    <w:rsid w:val="00A86475"/>
    <w:rsid w:val="00A91F1B"/>
    <w:rsid w:val="00A93A48"/>
    <w:rsid w:val="00AA1FC2"/>
    <w:rsid w:val="00AA2334"/>
    <w:rsid w:val="00AA5E69"/>
    <w:rsid w:val="00AC6D53"/>
    <w:rsid w:val="00AC7212"/>
    <w:rsid w:val="00AD1675"/>
    <w:rsid w:val="00AD19AF"/>
    <w:rsid w:val="00AD781E"/>
    <w:rsid w:val="00AE0CBD"/>
    <w:rsid w:val="00AE186F"/>
    <w:rsid w:val="00AE7281"/>
    <w:rsid w:val="00AF04AC"/>
    <w:rsid w:val="00AF5B4E"/>
    <w:rsid w:val="00B05AAF"/>
    <w:rsid w:val="00B0657A"/>
    <w:rsid w:val="00B07588"/>
    <w:rsid w:val="00B07A4C"/>
    <w:rsid w:val="00B07B88"/>
    <w:rsid w:val="00B07BCF"/>
    <w:rsid w:val="00B11776"/>
    <w:rsid w:val="00B11F23"/>
    <w:rsid w:val="00B1275D"/>
    <w:rsid w:val="00B139BC"/>
    <w:rsid w:val="00B164B3"/>
    <w:rsid w:val="00B17254"/>
    <w:rsid w:val="00B17547"/>
    <w:rsid w:val="00B24D8F"/>
    <w:rsid w:val="00B25409"/>
    <w:rsid w:val="00B277F2"/>
    <w:rsid w:val="00B30644"/>
    <w:rsid w:val="00B30B78"/>
    <w:rsid w:val="00B33204"/>
    <w:rsid w:val="00B4084E"/>
    <w:rsid w:val="00B52287"/>
    <w:rsid w:val="00B5367C"/>
    <w:rsid w:val="00B53D50"/>
    <w:rsid w:val="00B5484F"/>
    <w:rsid w:val="00B54E31"/>
    <w:rsid w:val="00B629B8"/>
    <w:rsid w:val="00B63FAF"/>
    <w:rsid w:val="00B65125"/>
    <w:rsid w:val="00B754A0"/>
    <w:rsid w:val="00B7583B"/>
    <w:rsid w:val="00B839E3"/>
    <w:rsid w:val="00B93397"/>
    <w:rsid w:val="00B93DF4"/>
    <w:rsid w:val="00B9444F"/>
    <w:rsid w:val="00B9748E"/>
    <w:rsid w:val="00BA01D5"/>
    <w:rsid w:val="00BA46D4"/>
    <w:rsid w:val="00BA4993"/>
    <w:rsid w:val="00BB01B5"/>
    <w:rsid w:val="00BB1367"/>
    <w:rsid w:val="00BB5074"/>
    <w:rsid w:val="00BB5F0E"/>
    <w:rsid w:val="00BB6AC4"/>
    <w:rsid w:val="00BC33DD"/>
    <w:rsid w:val="00BC5944"/>
    <w:rsid w:val="00BD45CD"/>
    <w:rsid w:val="00BD47C2"/>
    <w:rsid w:val="00BE4CFF"/>
    <w:rsid w:val="00BE51CE"/>
    <w:rsid w:val="00BF32DE"/>
    <w:rsid w:val="00BF7A46"/>
    <w:rsid w:val="00C057BB"/>
    <w:rsid w:val="00C05D2C"/>
    <w:rsid w:val="00C07097"/>
    <w:rsid w:val="00C10975"/>
    <w:rsid w:val="00C12E0D"/>
    <w:rsid w:val="00C14F13"/>
    <w:rsid w:val="00C154D4"/>
    <w:rsid w:val="00C20DD3"/>
    <w:rsid w:val="00C20E8D"/>
    <w:rsid w:val="00C21BCF"/>
    <w:rsid w:val="00C21D87"/>
    <w:rsid w:val="00C222ED"/>
    <w:rsid w:val="00C22F5D"/>
    <w:rsid w:val="00C35F44"/>
    <w:rsid w:val="00C40056"/>
    <w:rsid w:val="00C40112"/>
    <w:rsid w:val="00C40195"/>
    <w:rsid w:val="00C404D1"/>
    <w:rsid w:val="00C44C33"/>
    <w:rsid w:val="00C45CDA"/>
    <w:rsid w:val="00C51D4D"/>
    <w:rsid w:val="00C64B78"/>
    <w:rsid w:val="00C71CA7"/>
    <w:rsid w:val="00C746B7"/>
    <w:rsid w:val="00C75A63"/>
    <w:rsid w:val="00C75F1E"/>
    <w:rsid w:val="00C768C3"/>
    <w:rsid w:val="00C76EEB"/>
    <w:rsid w:val="00C84B61"/>
    <w:rsid w:val="00C85E47"/>
    <w:rsid w:val="00C90246"/>
    <w:rsid w:val="00C95476"/>
    <w:rsid w:val="00C96C70"/>
    <w:rsid w:val="00CA0790"/>
    <w:rsid w:val="00CA3095"/>
    <w:rsid w:val="00CA626F"/>
    <w:rsid w:val="00CA6A80"/>
    <w:rsid w:val="00CA7788"/>
    <w:rsid w:val="00CB4C2F"/>
    <w:rsid w:val="00CB5B79"/>
    <w:rsid w:val="00CB77E6"/>
    <w:rsid w:val="00CB7A6E"/>
    <w:rsid w:val="00CC07BE"/>
    <w:rsid w:val="00CC4696"/>
    <w:rsid w:val="00CC5FFE"/>
    <w:rsid w:val="00CC665B"/>
    <w:rsid w:val="00CD0140"/>
    <w:rsid w:val="00CD0CAE"/>
    <w:rsid w:val="00CD3FA2"/>
    <w:rsid w:val="00CD7F69"/>
    <w:rsid w:val="00CE0977"/>
    <w:rsid w:val="00CE5F44"/>
    <w:rsid w:val="00CF13EC"/>
    <w:rsid w:val="00CF1B6F"/>
    <w:rsid w:val="00CF61C7"/>
    <w:rsid w:val="00D001DA"/>
    <w:rsid w:val="00D0126E"/>
    <w:rsid w:val="00D02026"/>
    <w:rsid w:val="00D03382"/>
    <w:rsid w:val="00D069B2"/>
    <w:rsid w:val="00D132C2"/>
    <w:rsid w:val="00D13E3A"/>
    <w:rsid w:val="00D14D61"/>
    <w:rsid w:val="00D160F8"/>
    <w:rsid w:val="00D22BAC"/>
    <w:rsid w:val="00D26735"/>
    <w:rsid w:val="00D26E82"/>
    <w:rsid w:val="00D273D3"/>
    <w:rsid w:val="00D30138"/>
    <w:rsid w:val="00D31782"/>
    <w:rsid w:val="00D32A69"/>
    <w:rsid w:val="00D41562"/>
    <w:rsid w:val="00D41867"/>
    <w:rsid w:val="00D4190B"/>
    <w:rsid w:val="00D50ABD"/>
    <w:rsid w:val="00D525A8"/>
    <w:rsid w:val="00D52FC4"/>
    <w:rsid w:val="00D538FB"/>
    <w:rsid w:val="00D621B5"/>
    <w:rsid w:val="00D723AF"/>
    <w:rsid w:val="00D72B04"/>
    <w:rsid w:val="00D77292"/>
    <w:rsid w:val="00D83458"/>
    <w:rsid w:val="00D848D2"/>
    <w:rsid w:val="00D87A6F"/>
    <w:rsid w:val="00D9000F"/>
    <w:rsid w:val="00D91CE9"/>
    <w:rsid w:val="00D927A8"/>
    <w:rsid w:val="00D94ED2"/>
    <w:rsid w:val="00D97611"/>
    <w:rsid w:val="00D97E8C"/>
    <w:rsid w:val="00DA507E"/>
    <w:rsid w:val="00DB02A5"/>
    <w:rsid w:val="00DB19E4"/>
    <w:rsid w:val="00DB723F"/>
    <w:rsid w:val="00DC26FB"/>
    <w:rsid w:val="00DC3D46"/>
    <w:rsid w:val="00DC44A8"/>
    <w:rsid w:val="00DC55B8"/>
    <w:rsid w:val="00DD02F7"/>
    <w:rsid w:val="00DD233F"/>
    <w:rsid w:val="00DE1B17"/>
    <w:rsid w:val="00DF0B15"/>
    <w:rsid w:val="00E0040D"/>
    <w:rsid w:val="00E0398C"/>
    <w:rsid w:val="00E1185C"/>
    <w:rsid w:val="00E12352"/>
    <w:rsid w:val="00E15CCA"/>
    <w:rsid w:val="00E17087"/>
    <w:rsid w:val="00E22515"/>
    <w:rsid w:val="00E236EE"/>
    <w:rsid w:val="00E243C5"/>
    <w:rsid w:val="00E246C4"/>
    <w:rsid w:val="00E2490B"/>
    <w:rsid w:val="00E25CB8"/>
    <w:rsid w:val="00E261E0"/>
    <w:rsid w:val="00E319F0"/>
    <w:rsid w:val="00E365E6"/>
    <w:rsid w:val="00E4301F"/>
    <w:rsid w:val="00E45027"/>
    <w:rsid w:val="00E51022"/>
    <w:rsid w:val="00E53AAD"/>
    <w:rsid w:val="00E54F73"/>
    <w:rsid w:val="00E647EA"/>
    <w:rsid w:val="00E66073"/>
    <w:rsid w:val="00E67991"/>
    <w:rsid w:val="00E67B55"/>
    <w:rsid w:val="00E70563"/>
    <w:rsid w:val="00E85864"/>
    <w:rsid w:val="00E875D2"/>
    <w:rsid w:val="00E916B4"/>
    <w:rsid w:val="00E9411B"/>
    <w:rsid w:val="00E94BD9"/>
    <w:rsid w:val="00EA1020"/>
    <w:rsid w:val="00EA1BAF"/>
    <w:rsid w:val="00EA1F64"/>
    <w:rsid w:val="00EA4040"/>
    <w:rsid w:val="00EA6DA1"/>
    <w:rsid w:val="00EA7A81"/>
    <w:rsid w:val="00EB0B62"/>
    <w:rsid w:val="00EB195C"/>
    <w:rsid w:val="00EB24FE"/>
    <w:rsid w:val="00EB5A57"/>
    <w:rsid w:val="00EB693A"/>
    <w:rsid w:val="00EC1522"/>
    <w:rsid w:val="00EC52CF"/>
    <w:rsid w:val="00EC5D1B"/>
    <w:rsid w:val="00EE0643"/>
    <w:rsid w:val="00EE0A91"/>
    <w:rsid w:val="00EE38B7"/>
    <w:rsid w:val="00EE3C1C"/>
    <w:rsid w:val="00EE4DEC"/>
    <w:rsid w:val="00EF33D5"/>
    <w:rsid w:val="00EF5650"/>
    <w:rsid w:val="00EF5C08"/>
    <w:rsid w:val="00F028CB"/>
    <w:rsid w:val="00F032E2"/>
    <w:rsid w:val="00F0395B"/>
    <w:rsid w:val="00F04860"/>
    <w:rsid w:val="00F05C7F"/>
    <w:rsid w:val="00F1058E"/>
    <w:rsid w:val="00F14942"/>
    <w:rsid w:val="00F1651F"/>
    <w:rsid w:val="00F17AF9"/>
    <w:rsid w:val="00F21FB5"/>
    <w:rsid w:val="00F23993"/>
    <w:rsid w:val="00F25ACF"/>
    <w:rsid w:val="00F26247"/>
    <w:rsid w:val="00F31A6D"/>
    <w:rsid w:val="00F34CCF"/>
    <w:rsid w:val="00F35676"/>
    <w:rsid w:val="00F43B47"/>
    <w:rsid w:val="00F45914"/>
    <w:rsid w:val="00F47C32"/>
    <w:rsid w:val="00F569AC"/>
    <w:rsid w:val="00F63CE0"/>
    <w:rsid w:val="00F660AC"/>
    <w:rsid w:val="00F664D6"/>
    <w:rsid w:val="00F66992"/>
    <w:rsid w:val="00F67A85"/>
    <w:rsid w:val="00F777FC"/>
    <w:rsid w:val="00F8073E"/>
    <w:rsid w:val="00F81F05"/>
    <w:rsid w:val="00F8617A"/>
    <w:rsid w:val="00F87E7E"/>
    <w:rsid w:val="00F969A7"/>
    <w:rsid w:val="00F96EF9"/>
    <w:rsid w:val="00FA1473"/>
    <w:rsid w:val="00FA38E3"/>
    <w:rsid w:val="00FA4A62"/>
    <w:rsid w:val="00FA7BBF"/>
    <w:rsid w:val="00FB1E32"/>
    <w:rsid w:val="00FB52EB"/>
    <w:rsid w:val="00FC100C"/>
    <w:rsid w:val="00FC2FF2"/>
    <w:rsid w:val="00FC4851"/>
    <w:rsid w:val="00FC7207"/>
    <w:rsid w:val="00FD1985"/>
    <w:rsid w:val="00FD2B5B"/>
    <w:rsid w:val="00FD4AB7"/>
    <w:rsid w:val="00FD5599"/>
    <w:rsid w:val="00FD562E"/>
    <w:rsid w:val="00FD63C6"/>
    <w:rsid w:val="00FD66C5"/>
    <w:rsid w:val="00FD72E8"/>
    <w:rsid w:val="00FE0714"/>
    <w:rsid w:val="00FE394C"/>
    <w:rsid w:val="00FE46A7"/>
    <w:rsid w:val="00FE61C2"/>
    <w:rsid w:val="00FF7386"/>
    <w:rsid w:val="00FF7A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>
      <o:colormenu v:ext="edit" strokecolor="red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916362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916362"/>
    <w:pPr>
      <w:keepNext/>
      <w:widowControl w:val="0"/>
      <w:numPr>
        <w:numId w:val="1"/>
      </w:numPr>
      <w:autoSpaceDE w:val="0"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rsid w:val="00916362"/>
    <w:pPr>
      <w:keepNext/>
      <w:numPr>
        <w:ilvl w:val="1"/>
        <w:numId w:val="1"/>
      </w:numPr>
      <w:jc w:val="center"/>
      <w:outlineLvl w:val="1"/>
    </w:pPr>
    <w:rPr>
      <w:b/>
      <w:bCs/>
      <w:u w:val="single"/>
    </w:rPr>
  </w:style>
  <w:style w:type="paragraph" w:styleId="3">
    <w:name w:val="heading 3"/>
    <w:basedOn w:val="a"/>
    <w:next w:val="a"/>
    <w:qFormat/>
    <w:rsid w:val="00916362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916362"/>
    <w:rPr>
      <w:rFonts w:ascii="Times New Roman" w:hAnsi="Times New Roman" w:cs="Times New Roman"/>
    </w:rPr>
  </w:style>
  <w:style w:type="character" w:customStyle="1" w:styleId="WW8Num3z0">
    <w:name w:val="WW8Num3z0"/>
    <w:rsid w:val="00916362"/>
    <w:rPr>
      <w:color w:val="auto"/>
    </w:rPr>
  </w:style>
  <w:style w:type="character" w:customStyle="1" w:styleId="WW8Num5z0">
    <w:name w:val="WW8Num5z0"/>
    <w:rsid w:val="00916362"/>
    <w:rPr>
      <w:color w:val="auto"/>
    </w:rPr>
  </w:style>
  <w:style w:type="character" w:customStyle="1" w:styleId="WW8Num6z0">
    <w:name w:val="WW8Num6z0"/>
    <w:rsid w:val="00916362"/>
    <w:rPr>
      <w:color w:val="auto"/>
    </w:rPr>
  </w:style>
  <w:style w:type="character" w:customStyle="1" w:styleId="WW8Num12z0">
    <w:name w:val="WW8Num12z0"/>
    <w:rsid w:val="00916362"/>
    <w:rPr>
      <w:color w:val="auto"/>
    </w:rPr>
  </w:style>
  <w:style w:type="character" w:customStyle="1" w:styleId="WW8Num14z0">
    <w:name w:val="WW8Num14z0"/>
    <w:rsid w:val="00916362"/>
    <w:rPr>
      <w:color w:val="auto"/>
    </w:rPr>
  </w:style>
  <w:style w:type="character" w:customStyle="1" w:styleId="WW8Num15z0">
    <w:name w:val="WW8Num15z0"/>
    <w:rsid w:val="00916362"/>
    <w:rPr>
      <w:color w:val="auto"/>
    </w:rPr>
  </w:style>
  <w:style w:type="character" w:customStyle="1" w:styleId="WW8Num17z0">
    <w:name w:val="WW8Num17z0"/>
    <w:rsid w:val="00916362"/>
    <w:rPr>
      <w:color w:val="auto"/>
    </w:rPr>
  </w:style>
  <w:style w:type="character" w:customStyle="1" w:styleId="WW8Num18z0">
    <w:name w:val="WW8Num18z0"/>
    <w:rsid w:val="00916362"/>
    <w:rPr>
      <w:b/>
    </w:rPr>
  </w:style>
  <w:style w:type="character" w:customStyle="1" w:styleId="WW8Num19z0">
    <w:name w:val="WW8Num19z0"/>
    <w:rsid w:val="00916362"/>
    <w:rPr>
      <w:color w:val="auto"/>
    </w:rPr>
  </w:style>
  <w:style w:type="character" w:customStyle="1" w:styleId="WW8Num20z0">
    <w:name w:val="WW8Num20z0"/>
    <w:rsid w:val="00916362"/>
    <w:rPr>
      <w:color w:val="auto"/>
    </w:rPr>
  </w:style>
  <w:style w:type="character" w:customStyle="1" w:styleId="WW8Num21z0">
    <w:name w:val="WW8Num21z0"/>
    <w:rsid w:val="00916362"/>
    <w:rPr>
      <w:b/>
    </w:rPr>
  </w:style>
  <w:style w:type="character" w:customStyle="1" w:styleId="WW8Num23z0">
    <w:name w:val="WW8Num23z0"/>
    <w:rsid w:val="00916362"/>
    <w:rPr>
      <w:color w:val="auto"/>
    </w:rPr>
  </w:style>
  <w:style w:type="character" w:customStyle="1" w:styleId="WW8Num25z0">
    <w:name w:val="WW8Num25z0"/>
    <w:rsid w:val="00916362"/>
    <w:rPr>
      <w:color w:val="auto"/>
    </w:rPr>
  </w:style>
  <w:style w:type="character" w:customStyle="1" w:styleId="WW8Num27z0">
    <w:name w:val="WW8Num27z0"/>
    <w:rsid w:val="00916362"/>
    <w:rPr>
      <w:color w:val="auto"/>
    </w:rPr>
  </w:style>
  <w:style w:type="character" w:customStyle="1" w:styleId="WW8Num28z0">
    <w:name w:val="WW8Num28z0"/>
    <w:rsid w:val="00916362"/>
    <w:rPr>
      <w:color w:val="auto"/>
    </w:rPr>
  </w:style>
  <w:style w:type="character" w:customStyle="1" w:styleId="WW8Num29z0">
    <w:name w:val="WW8Num29z0"/>
    <w:rsid w:val="00916362"/>
    <w:rPr>
      <w:color w:val="auto"/>
    </w:rPr>
  </w:style>
  <w:style w:type="character" w:customStyle="1" w:styleId="WW8Num32z0">
    <w:name w:val="WW8Num32z0"/>
    <w:rsid w:val="00916362"/>
    <w:rPr>
      <w:color w:val="auto"/>
    </w:rPr>
  </w:style>
  <w:style w:type="character" w:customStyle="1" w:styleId="WW8Num34z0">
    <w:name w:val="WW8Num34z0"/>
    <w:rsid w:val="00916362"/>
    <w:rPr>
      <w:color w:val="auto"/>
    </w:rPr>
  </w:style>
  <w:style w:type="character" w:customStyle="1" w:styleId="WW8Num35z0">
    <w:name w:val="WW8Num35z0"/>
    <w:rsid w:val="00916362"/>
    <w:rPr>
      <w:b/>
      <w:color w:val="auto"/>
    </w:rPr>
  </w:style>
  <w:style w:type="character" w:customStyle="1" w:styleId="WW8Num36z0">
    <w:name w:val="WW8Num36z0"/>
    <w:rsid w:val="00916362"/>
    <w:rPr>
      <w:b/>
    </w:rPr>
  </w:style>
  <w:style w:type="character" w:customStyle="1" w:styleId="WW8Num37z0">
    <w:name w:val="WW8Num37z0"/>
    <w:rsid w:val="00916362"/>
    <w:rPr>
      <w:color w:val="auto"/>
    </w:rPr>
  </w:style>
  <w:style w:type="character" w:customStyle="1" w:styleId="WW8Num40z0">
    <w:name w:val="WW8Num40z0"/>
    <w:rsid w:val="00916362"/>
    <w:rPr>
      <w:rFonts w:ascii="Symbol" w:hAnsi="Symbol"/>
    </w:rPr>
  </w:style>
  <w:style w:type="character" w:customStyle="1" w:styleId="WW8Num41z0">
    <w:name w:val="WW8Num41z0"/>
    <w:rsid w:val="00916362"/>
    <w:rPr>
      <w:color w:val="auto"/>
    </w:rPr>
  </w:style>
  <w:style w:type="character" w:customStyle="1" w:styleId="WW8Num42z0">
    <w:name w:val="WW8Num42z0"/>
    <w:rsid w:val="00916362"/>
    <w:rPr>
      <w:color w:val="auto"/>
    </w:rPr>
  </w:style>
  <w:style w:type="character" w:customStyle="1" w:styleId="WW8Num44z0">
    <w:name w:val="WW8Num44z0"/>
    <w:rsid w:val="00916362"/>
    <w:rPr>
      <w:color w:val="auto"/>
    </w:rPr>
  </w:style>
  <w:style w:type="character" w:customStyle="1" w:styleId="WW8Num45z0">
    <w:name w:val="WW8Num45z0"/>
    <w:rsid w:val="00916362"/>
    <w:rPr>
      <w:color w:val="auto"/>
    </w:rPr>
  </w:style>
  <w:style w:type="character" w:customStyle="1" w:styleId="WW8Num48z0">
    <w:name w:val="WW8Num48z0"/>
    <w:rsid w:val="00916362"/>
    <w:rPr>
      <w:color w:val="auto"/>
    </w:rPr>
  </w:style>
  <w:style w:type="character" w:customStyle="1" w:styleId="WW8Num49z0">
    <w:name w:val="WW8Num49z0"/>
    <w:rsid w:val="00916362"/>
    <w:rPr>
      <w:b/>
    </w:rPr>
  </w:style>
  <w:style w:type="character" w:customStyle="1" w:styleId="WW8Num50z0">
    <w:name w:val="WW8Num50z0"/>
    <w:rsid w:val="00916362"/>
    <w:rPr>
      <w:color w:val="auto"/>
    </w:rPr>
  </w:style>
  <w:style w:type="character" w:customStyle="1" w:styleId="WW8Num56z0">
    <w:name w:val="WW8Num56z0"/>
    <w:rsid w:val="00916362"/>
    <w:rPr>
      <w:rFonts w:ascii="Times New Roman" w:eastAsia="Times New Roman" w:hAnsi="Times New Roman"/>
    </w:rPr>
  </w:style>
  <w:style w:type="character" w:customStyle="1" w:styleId="WW8Num57z0">
    <w:name w:val="WW8Num57z0"/>
    <w:rsid w:val="00916362"/>
    <w:rPr>
      <w:rFonts w:ascii="Symbol" w:hAnsi="Symbol"/>
    </w:rPr>
  </w:style>
  <w:style w:type="character" w:customStyle="1" w:styleId="WW8Num59z0">
    <w:name w:val="WW8Num59z0"/>
    <w:rsid w:val="00916362"/>
    <w:rPr>
      <w:color w:val="auto"/>
    </w:rPr>
  </w:style>
  <w:style w:type="character" w:customStyle="1" w:styleId="WW8Num60z0">
    <w:name w:val="WW8Num60z0"/>
    <w:rsid w:val="00916362"/>
    <w:rPr>
      <w:color w:val="auto"/>
    </w:rPr>
  </w:style>
  <w:style w:type="character" w:customStyle="1" w:styleId="WW8Num61z0">
    <w:name w:val="WW8Num61z0"/>
    <w:rsid w:val="00916362"/>
    <w:rPr>
      <w:color w:val="auto"/>
    </w:rPr>
  </w:style>
  <w:style w:type="character" w:customStyle="1" w:styleId="WW8Num62z0">
    <w:name w:val="WW8Num62z0"/>
    <w:rsid w:val="00916362"/>
    <w:rPr>
      <w:color w:val="auto"/>
    </w:rPr>
  </w:style>
  <w:style w:type="character" w:customStyle="1" w:styleId="WW8Num63z0">
    <w:name w:val="WW8Num63z0"/>
    <w:rsid w:val="00916362"/>
    <w:rPr>
      <w:color w:val="auto"/>
    </w:rPr>
  </w:style>
  <w:style w:type="character" w:customStyle="1" w:styleId="WW8Num64z0">
    <w:name w:val="WW8Num64z0"/>
    <w:rsid w:val="00916362"/>
    <w:rPr>
      <w:color w:val="auto"/>
    </w:rPr>
  </w:style>
  <w:style w:type="character" w:customStyle="1" w:styleId="WW8Num66z0">
    <w:name w:val="WW8Num66z0"/>
    <w:rsid w:val="00916362"/>
    <w:rPr>
      <w:color w:val="auto"/>
    </w:rPr>
  </w:style>
  <w:style w:type="character" w:customStyle="1" w:styleId="Absatz-Standardschriftart">
    <w:name w:val="Absatz-Standardschriftart"/>
    <w:rsid w:val="00916362"/>
  </w:style>
  <w:style w:type="character" w:customStyle="1" w:styleId="WW8Num1z0">
    <w:name w:val="WW8Num1z0"/>
    <w:rsid w:val="00916362"/>
    <w:rPr>
      <w:rFonts w:ascii="Times New Roman" w:hAnsi="Times New Roman" w:cs="Times New Roman"/>
    </w:rPr>
  </w:style>
  <w:style w:type="character" w:customStyle="1" w:styleId="WW8Num40z1">
    <w:name w:val="WW8Num40z1"/>
    <w:rsid w:val="00916362"/>
    <w:rPr>
      <w:rFonts w:ascii="Courier New" w:hAnsi="Courier New" w:cs="Courier New"/>
    </w:rPr>
  </w:style>
  <w:style w:type="character" w:customStyle="1" w:styleId="WW8Num40z2">
    <w:name w:val="WW8Num40z2"/>
    <w:rsid w:val="00916362"/>
    <w:rPr>
      <w:rFonts w:ascii="Wingdings" w:hAnsi="Wingdings"/>
    </w:rPr>
  </w:style>
  <w:style w:type="character" w:customStyle="1" w:styleId="WW8Num57z1">
    <w:name w:val="WW8Num57z1"/>
    <w:rsid w:val="00916362"/>
    <w:rPr>
      <w:rFonts w:ascii="Courier New" w:hAnsi="Courier New" w:cs="Courier New"/>
    </w:rPr>
  </w:style>
  <w:style w:type="character" w:customStyle="1" w:styleId="WW8Num57z2">
    <w:name w:val="WW8Num57z2"/>
    <w:rsid w:val="00916362"/>
    <w:rPr>
      <w:rFonts w:ascii="Wingdings" w:hAnsi="Wingdings"/>
    </w:rPr>
  </w:style>
  <w:style w:type="character" w:customStyle="1" w:styleId="WW8Num67z0">
    <w:name w:val="WW8Num67z0"/>
    <w:rsid w:val="00916362"/>
    <w:rPr>
      <w:color w:val="auto"/>
    </w:rPr>
  </w:style>
  <w:style w:type="character" w:customStyle="1" w:styleId="10">
    <w:name w:val="Основной шрифт абзаца1"/>
    <w:rsid w:val="00916362"/>
  </w:style>
  <w:style w:type="character" w:customStyle="1" w:styleId="20">
    <w:name w:val="Заголовок 2 Знак"/>
    <w:basedOn w:val="10"/>
    <w:rsid w:val="00916362"/>
    <w:rPr>
      <w:b/>
      <w:bCs/>
      <w:sz w:val="24"/>
      <w:szCs w:val="24"/>
      <w:u w:val="single"/>
      <w:lang w:val="ru-RU" w:eastAsia="ar-SA" w:bidi="ar-SA"/>
    </w:rPr>
  </w:style>
  <w:style w:type="character" w:customStyle="1" w:styleId="a3">
    <w:name w:val="Заголовок записки Знак"/>
    <w:basedOn w:val="10"/>
    <w:rsid w:val="00916362"/>
    <w:rPr>
      <w:b/>
      <w:sz w:val="28"/>
    </w:rPr>
  </w:style>
  <w:style w:type="character" w:styleId="a4">
    <w:name w:val="Hyperlink"/>
    <w:basedOn w:val="10"/>
    <w:uiPriority w:val="99"/>
    <w:rsid w:val="00916362"/>
    <w:rPr>
      <w:color w:val="0000FF"/>
      <w:u w:val="single"/>
    </w:rPr>
  </w:style>
  <w:style w:type="character" w:customStyle="1" w:styleId="11">
    <w:name w:val="Заголовок 1 Знак"/>
    <w:basedOn w:val="10"/>
    <w:rsid w:val="00916362"/>
    <w:rPr>
      <w:rFonts w:ascii="Arial" w:hAnsi="Arial" w:cs="Arial"/>
      <w:b/>
      <w:bCs/>
      <w:kern w:val="1"/>
      <w:sz w:val="32"/>
      <w:szCs w:val="32"/>
    </w:rPr>
  </w:style>
  <w:style w:type="character" w:customStyle="1" w:styleId="a5">
    <w:name w:val="Текст сноски Знак"/>
    <w:basedOn w:val="10"/>
    <w:rsid w:val="00916362"/>
  </w:style>
  <w:style w:type="character" w:customStyle="1" w:styleId="a6">
    <w:name w:val="Символ сноски"/>
    <w:basedOn w:val="10"/>
    <w:rsid w:val="00916362"/>
    <w:rPr>
      <w:vertAlign w:val="superscript"/>
    </w:rPr>
  </w:style>
  <w:style w:type="character" w:customStyle="1" w:styleId="a7">
    <w:name w:val="Верхний колонтитул Знак"/>
    <w:basedOn w:val="10"/>
    <w:rsid w:val="00916362"/>
    <w:rPr>
      <w:sz w:val="24"/>
      <w:szCs w:val="24"/>
    </w:rPr>
  </w:style>
  <w:style w:type="character" w:customStyle="1" w:styleId="a8">
    <w:name w:val="Нижний колонтитул Знак"/>
    <w:basedOn w:val="10"/>
    <w:uiPriority w:val="99"/>
    <w:rsid w:val="00916362"/>
    <w:rPr>
      <w:sz w:val="24"/>
      <w:szCs w:val="24"/>
    </w:rPr>
  </w:style>
  <w:style w:type="character" w:customStyle="1" w:styleId="30">
    <w:name w:val="Заголовок 3 Знак"/>
    <w:basedOn w:val="10"/>
    <w:rsid w:val="0091636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FontStyle11">
    <w:name w:val="Font Style11"/>
    <w:basedOn w:val="10"/>
    <w:rsid w:val="00916362"/>
    <w:rPr>
      <w:rFonts w:ascii="Times New Roman" w:hAnsi="Times New Roman" w:cs="Times New Roman"/>
      <w:sz w:val="26"/>
      <w:szCs w:val="26"/>
    </w:rPr>
  </w:style>
  <w:style w:type="character" w:customStyle="1" w:styleId="a9">
    <w:name w:val="Основной текст Знак"/>
    <w:basedOn w:val="10"/>
    <w:rsid w:val="00916362"/>
  </w:style>
  <w:style w:type="character" w:customStyle="1" w:styleId="aa">
    <w:name w:val="Название Знак"/>
    <w:basedOn w:val="10"/>
    <w:rsid w:val="00916362"/>
    <w:rPr>
      <w:b/>
      <w:bCs/>
      <w:sz w:val="28"/>
      <w:szCs w:val="28"/>
    </w:rPr>
  </w:style>
  <w:style w:type="character" w:customStyle="1" w:styleId="ab">
    <w:name w:val="Основной текст с отступом Знак"/>
    <w:basedOn w:val="10"/>
    <w:rsid w:val="00916362"/>
    <w:rPr>
      <w:sz w:val="24"/>
      <w:szCs w:val="24"/>
    </w:rPr>
  </w:style>
  <w:style w:type="character" w:customStyle="1" w:styleId="spelle">
    <w:name w:val="spelle"/>
    <w:basedOn w:val="10"/>
    <w:rsid w:val="00916362"/>
  </w:style>
  <w:style w:type="character" w:customStyle="1" w:styleId="ac">
    <w:name w:val="Обычный (веб) Знак"/>
    <w:basedOn w:val="10"/>
    <w:rsid w:val="00916362"/>
    <w:rPr>
      <w:rFonts w:ascii="Tahoma" w:hAnsi="Tahoma" w:cs="Tahoma"/>
      <w:color w:val="000000"/>
      <w:sz w:val="16"/>
      <w:szCs w:val="16"/>
    </w:rPr>
  </w:style>
  <w:style w:type="character" w:styleId="ad">
    <w:name w:val="Strong"/>
    <w:basedOn w:val="10"/>
    <w:qFormat/>
    <w:rsid w:val="00916362"/>
    <w:rPr>
      <w:b/>
      <w:bCs/>
    </w:rPr>
  </w:style>
  <w:style w:type="character" w:customStyle="1" w:styleId="udar">
    <w:name w:val="udar"/>
    <w:basedOn w:val="10"/>
    <w:rsid w:val="00916362"/>
  </w:style>
  <w:style w:type="character" w:styleId="ae">
    <w:name w:val="FollowedHyperlink"/>
    <w:basedOn w:val="10"/>
    <w:rsid w:val="00916362"/>
    <w:rPr>
      <w:color w:val="800080"/>
      <w:u w:val="single"/>
    </w:rPr>
  </w:style>
  <w:style w:type="paragraph" w:customStyle="1" w:styleId="af">
    <w:name w:val="Заголовок"/>
    <w:basedOn w:val="a"/>
    <w:next w:val="af0"/>
    <w:rsid w:val="00916362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f0">
    <w:name w:val="Body Text"/>
    <w:basedOn w:val="a"/>
    <w:rsid w:val="00916362"/>
    <w:pPr>
      <w:widowControl w:val="0"/>
      <w:autoSpaceDE w:val="0"/>
      <w:spacing w:after="120"/>
    </w:pPr>
    <w:rPr>
      <w:sz w:val="20"/>
      <w:szCs w:val="20"/>
    </w:rPr>
  </w:style>
  <w:style w:type="paragraph" w:styleId="af1">
    <w:name w:val="List"/>
    <w:basedOn w:val="af0"/>
    <w:rsid w:val="00916362"/>
    <w:rPr>
      <w:rFonts w:ascii="Arial" w:hAnsi="Arial" w:cs="Mangal"/>
    </w:rPr>
  </w:style>
  <w:style w:type="paragraph" w:customStyle="1" w:styleId="12">
    <w:name w:val="Название1"/>
    <w:basedOn w:val="a"/>
    <w:rsid w:val="00916362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3">
    <w:name w:val="Указатель1"/>
    <w:basedOn w:val="a"/>
    <w:rsid w:val="00916362"/>
    <w:pPr>
      <w:suppressLineNumbers/>
    </w:pPr>
    <w:rPr>
      <w:rFonts w:ascii="Arial" w:hAnsi="Arial" w:cs="Mangal"/>
    </w:rPr>
  </w:style>
  <w:style w:type="paragraph" w:customStyle="1" w:styleId="14">
    <w:name w:val="Заголовок записки1"/>
    <w:basedOn w:val="a"/>
    <w:rsid w:val="00916362"/>
    <w:pPr>
      <w:jc w:val="center"/>
    </w:pPr>
    <w:rPr>
      <w:b/>
      <w:sz w:val="28"/>
      <w:szCs w:val="20"/>
    </w:rPr>
  </w:style>
  <w:style w:type="paragraph" w:customStyle="1" w:styleId="af2">
    <w:name w:val="Знак"/>
    <w:basedOn w:val="a"/>
    <w:rsid w:val="00916362"/>
    <w:pPr>
      <w:spacing w:after="160" w:line="240" w:lineRule="exact"/>
    </w:pPr>
    <w:rPr>
      <w:rFonts w:ascii="Verdana" w:hAnsi="Verdana"/>
      <w:lang w:val="en-US"/>
    </w:rPr>
  </w:style>
  <w:style w:type="paragraph" w:styleId="15">
    <w:name w:val="toc 1"/>
    <w:basedOn w:val="a"/>
    <w:next w:val="a"/>
    <w:uiPriority w:val="39"/>
    <w:rsid w:val="00367980"/>
    <w:pPr>
      <w:spacing w:before="120" w:after="120"/>
    </w:pPr>
    <w:rPr>
      <w:bCs/>
      <w:szCs w:val="20"/>
    </w:rPr>
  </w:style>
  <w:style w:type="paragraph" w:styleId="21">
    <w:name w:val="toc 2"/>
    <w:basedOn w:val="a"/>
    <w:next w:val="a"/>
    <w:uiPriority w:val="39"/>
    <w:rsid w:val="00367980"/>
    <w:pPr>
      <w:ind w:left="240"/>
    </w:pPr>
    <w:rPr>
      <w:szCs w:val="20"/>
    </w:rPr>
  </w:style>
  <w:style w:type="paragraph" w:styleId="31">
    <w:name w:val="toc 3"/>
    <w:basedOn w:val="a"/>
    <w:next w:val="a"/>
    <w:uiPriority w:val="39"/>
    <w:rsid w:val="00367980"/>
    <w:pPr>
      <w:ind w:left="480"/>
    </w:pPr>
    <w:rPr>
      <w:iCs/>
      <w:szCs w:val="20"/>
    </w:rPr>
  </w:style>
  <w:style w:type="paragraph" w:styleId="af3">
    <w:name w:val="footnote text"/>
    <w:basedOn w:val="a"/>
    <w:rsid w:val="00916362"/>
    <w:rPr>
      <w:sz w:val="20"/>
      <w:szCs w:val="20"/>
    </w:rPr>
  </w:style>
  <w:style w:type="paragraph" w:styleId="af4">
    <w:name w:val="header"/>
    <w:basedOn w:val="a"/>
    <w:rsid w:val="00916362"/>
  </w:style>
  <w:style w:type="paragraph" w:styleId="af5">
    <w:name w:val="footer"/>
    <w:basedOn w:val="a"/>
    <w:uiPriority w:val="99"/>
    <w:rsid w:val="00916362"/>
  </w:style>
  <w:style w:type="paragraph" w:styleId="af6">
    <w:name w:val="Normal (Web)"/>
    <w:basedOn w:val="a"/>
    <w:link w:val="16"/>
    <w:rsid w:val="00916362"/>
    <w:pPr>
      <w:spacing w:before="280" w:after="280"/>
    </w:pPr>
    <w:rPr>
      <w:rFonts w:ascii="Tahoma" w:hAnsi="Tahoma" w:cs="Tahoma"/>
      <w:color w:val="000000"/>
      <w:sz w:val="16"/>
      <w:szCs w:val="16"/>
    </w:rPr>
  </w:style>
  <w:style w:type="paragraph" w:styleId="af7">
    <w:name w:val="List Paragraph"/>
    <w:basedOn w:val="a"/>
    <w:qFormat/>
    <w:rsid w:val="00916362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ConsNormal">
    <w:name w:val="ConsNormal"/>
    <w:rsid w:val="00916362"/>
    <w:pPr>
      <w:widowControl w:val="0"/>
      <w:suppressAutoHyphens/>
      <w:ind w:right="19772" w:firstLine="720"/>
    </w:pPr>
    <w:rPr>
      <w:rFonts w:ascii="Arial" w:eastAsia="Arial" w:hAnsi="Arial" w:cs="Arial"/>
      <w:lang w:eastAsia="ar-SA"/>
    </w:rPr>
  </w:style>
  <w:style w:type="paragraph" w:styleId="af8">
    <w:name w:val="Title"/>
    <w:basedOn w:val="a"/>
    <w:next w:val="af9"/>
    <w:qFormat/>
    <w:rsid w:val="00916362"/>
    <w:pPr>
      <w:jc w:val="center"/>
    </w:pPr>
    <w:rPr>
      <w:b/>
      <w:bCs/>
      <w:sz w:val="28"/>
      <w:szCs w:val="28"/>
    </w:rPr>
  </w:style>
  <w:style w:type="paragraph" w:styleId="af9">
    <w:name w:val="Subtitle"/>
    <w:basedOn w:val="af"/>
    <w:next w:val="af0"/>
    <w:qFormat/>
    <w:rsid w:val="00916362"/>
    <w:pPr>
      <w:jc w:val="center"/>
    </w:pPr>
    <w:rPr>
      <w:i/>
      <w:iCs/>
    </w:rPr>
  </w:style>
  <w:style w:type="paragraph" w:styleId="afa">
    <w:name w:val="Body Text Indent"/>
    <w:basedOn w:val="a"/>
    <w:rsid w:val="00916362"/>
    <w:pPr>
      <w:spacing w:after="120"/>
      <w:ind w:left="283"/>
    </w:pPr>
  </w:style>
  <w:style w:type="paragraph" w:styleId="afb">
    <w:name w:val="TOC Heading"/>
    <w:basedOn w:val="1"/>
    <w:next w:val="a"/>
    <w:qFormat/>
    <w:rsid w:val="00916362"/>
    <w:pPr>
      <w:keepLines/>
      <w:widowControl/>
      <w:numPr>
        <w:numId w:val="0"/>
      </w:numPr>
      <w:autoSpaceDE/>
      <w:spacing w:before="480" w:after="0" w:line="276" w:lineRule="auto"/>
    </w:pPr>
    <w:rPr>
      <w:rFonts w:ascii="Cambria" w:hAnsi="Cambria" w:cs="Times New Roman"/>
      <w:color w:val="365F91"/>
      <w:sz w:val="28"/>
      <w:szCs w:val="28"/>
    </w:rPr>
  </w:style>
  <w:style w:type="paragraph" w:customStyle="1" w:styleId="afc">
    <w:name w:val="Содержимое таблицы"/>
    <w:basedOn w:val="a"/>
    <w:rsid w:val="00916362"/>
    <w:pPr>
      <w:suppressLineNumbers/>
    </w:pPr>
  </w:style>
  <w:style w:type="paragraph" w:customStyle="1" w:styleId="afd">
    <w:name w:val="Заголовок таблицы"/>
    <w:basedOn w:val="afc"/>
    <w:rsid w:val="00916362"/>
    <w:pPr>
      <w:jc w:val="center"/>
    </w:pPr>
    <w:rPr>
      <w:b/>
      <w:bCs/>
    </w:rPr>
  </w:style>
  <w:style w:type="paragraph" w:styleId="4">
    <w:name w:val="toc 4"/>
    <w:basedOn w:val="13"/>
    <w:rsid w:val="00916362"/>
    <w:pPr>
      <w:tabs>
        <w:tab w:val="right" w:leader="dot" w:pos="8789"/>
      </w:tabs>
      <w:ind w:left="849"/>
    </w:pPr>
  </w:style>
  <w:style w:type="paragraph" w:styleId="5">
    <w:name w:val="toc 5"/>
    <w:basedOn w:val="13"/>
    <w:rsid w:val="00916362"/>
    <w:pPr>
      <w:tabs>
        <w:tab w:val="right" w:leader="dot" w:pos="8506"/>
      </w:tabs>
      <w:ind w:left="1132"/>
    </w:pPr>
  </w:style>
  <w:style w:type="paragraph" w:styleId="6">
    <w:name w:val="toc 6"/>
    <w:basedOn w:val="13"/>
    <w:rsid w:val="00916362"/>
    <w:pPr>
      <w:tabs>
        <w:tab w:val="right" w:leader="dot" w:pos="8223"/>
      </w:tabs>
      <w:ind w:left="1415"/>
    </w:pPr>
  </w:style>
  <w:style w:type="paragraph" w:styleId="7">
    <w:name w:val="toc 7"/>
    <w:basedOn w:val="13"/>
    <w:rsid w:val="00916362"/>
    <w:pPr>
      <w:tabs>
        <w:tab w:val="right" w:leader="dot" w:pos="7940"/>
      </w:tabs>
      <w:ind w:left="1698"/>
    </w:pPr>
  </w:style>
  <w:style w:type="paragraph" w:styleId="8">
    <w:name w:val="toc 8"/>
    <w:basedOn w:val="13"/>
    <w:rsid w:val="00916362"/>
    <w:pPr>
      <w:tabs>
        <w:tab w:val="right" w:leader="dot" w:pos="7657"/>
      </w:tabs>
      <w:ind w:left="1981"/>
    </w:pPr>
  </w:style>
  <w:style w:type="paragraph" w:styleId="9">
    <w:name w:val="toc 9"/>
    <w:basedOn w:val="13"/>
    <w:rsid w:val="0091636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3"/>
    <w:rsid w:val="00916362"/>
    <w:pPr>
      <w:tabs>
        <w:tab w:val="right" w:leader="dot" w:pos="7091"/>
      </w:tabs>
      <w:ind w:left="2547"/>
    </w:pPr>
  </w:style>
  <w:style w:type="paragraph" w:customStyle="1" w:styleId="afe">
    <w:name w:val="Знак"/>
    <w:basedOn w:val="a"/>
    <w:rsid w:val="00332D13"/>
    <w:pPr>
      <w:suppressAutoHyphens w:val="0"/>
      <w:spacing w:after="160" w:line="240" w:lineRule="exact"/>
    </w:pPr>
    <w:rPr>
      <w:rFonts w:ascii="Verdana" w:hAnsi="Verdana"/>
      <w:lang w:val="en-US" w:eastAsia="en-US"/>
    </w:rPr>
  </w:style>
  <w:style w:type="character" w:styleId="aff">
    <w:name w:val="page number"/>
    <w:basedOn w:val="a0"/>
    <w:rsid w:val="000325D5"/>
  </w:style>
  <w:style w:type="paragraph" w:customStyle="1" w:styleId="Heading">
    <w:name w:val="Heading"/>
    <w:rsid w:val="00A82CE7"/>
    <w:pPr>
      <w:widowControl w:val="0"/>
      <w:autoSpaceDE w:val="0"/>
      <w:autoSpaceDN w:val="0"/>
      <w:adjustRightInd w:val="0"/>
    </w:pPr>
    <w:rPr>
      <w:rFonts w:ascii="Arial" w:hAnsi="Arial" w:cs="Arial"/>
      <w:b/>
      <w:bCs/>
      <w:color w:val="000000"/>
      <w:sz w:val="22"/>
      <w:szCs w:val="22"/>
    </w:rPr>
  </w:style>
  <w:style w:type="character" w:customStyle="1" w:styleId="aff0">
    <w:name w:val="Цветовое выделение"/>
    <w:rsid w:val="00A82CE7"/>
    <w:rPr>
      <w:b/>
      <w:bCs/>
      <w:color w:val="000080"/>
    </w:rPr>
  </w:style>
  <w:style w:type="paragraph" w:customStyle="1" w:styleId="aff1">
    <w:name w:val="Заголовок статьи"/>
    <w:basedOn w:val="a"/>
    <w:next w:val="a"/>
    <w:rsid w:val="00A82CE7"/>
    <w:pPr>
      <w:widowControl w:val="0"/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lang w:eastAsia="ru-RU"/>
    </w:rPr>
  </w:style>
  <w:style w:type="paragraph" w:styleId="aff2">
    <w:name w:val="Balloon Text"/>
    <w:basedOn w:val="a"/>
    <w:semiHidden/>
    <w:rsid w:val="006F115A"/>
    <w:rPr>
      <w:rFonts w:ascii="Tahoma" w:hAnsi="Tahoma" w:cs="Tahoma"/>
      <w:sz w:val="16"/>
      <w:szCs w:val="16"/>
    </w:rPr>
  </w:style>
  <w:style w:type="character" w:customStyle="1" w:styleId="16">
    <w:name w:val="Обычный (веб) Знак1"/>
    <w:link w:val="af6"/>
    <w:rsid w:val="00AA1FC2"/>
    <w:rPr>
      <w:rFonts w:ascii="Tahoma" w:hAnsi="Tahoma" w:cs="Tahoma"/>
      <w:color w:val="000000"/>
      <w:sz w:val="16"/>
      <w:szCs w:val="16"/>
      <w:lang w:val="ru-RU" w:eastAsia="ar-SA" w:bidi="ar-SA"/>
    </w:rPr>
  </w:style>
  <w:style w:type="paragraph" w:customStyle="1" w:styleId="aff3">
    <w:name w:val="Нормальный (таблица)"/>
    <w:basedOn w:val="a"/>
    <w:next w:val="a"/>
    <w:uiPriority w:val="99"/>
    <w:rsid w:val="00AA1FC2"/>
    <w:pPr>
      <w:suppressAutoHyphens w:val="0"/>
      <w:autoSpaceDE w:val="0"/>
      <w:autoSpaceDN w:val="0"/>
      <w:adjustRightInd w:val="0"/>
      <w:jc w:val="both"/>
    </w:pPr>
    <w:rPr>
      <w:rFonts w:ascii="Arial" w:hAnsi="Arial"/>
      <w:lang w:eastAsia="ru-RU"/>
    </w:rPr>
  </w:style>
  <w:style w:type="paragraph" w:customStyle="1" w:styleId="Iniiaiieoaeno">
    <w:name w:val="Iniiaiie oaeno"/>
    <w:basedOn w:val="a"/>
    <w:rsid w:val="00AA1FC2"/>
    <w:pPr>
      <w:suppressAutoHyphens w:val="0"/>
      <w:jc w:val="both"/>
    </w:pPr>
    <w:rPr>
      <w:rFonts w:ascii="Peterburg" w:hAnsi="Peterburg"/>
      <w:sz w:val="20"/>
      <w:szCs w:val="20"/>
      <w:lang w:eastAsia="ru-RU"/>
    </w:rPr>
  </w:style>
  <w:style w:type="paragraph" w:customStyle="1" w:styleId="aff4">
    <w:name w:val="Прижатый влево"/>
    <w:basedOn w:val="a"/>
    <w:next w:val="a"/>
    <w:uiPriority w:val="99"/>
    <w:rsid w:val="009B3A0C"/>
    <w:pPr>
      <w:suppressAutoHyphens w:val="0"/>
      <w:autoSpaceDE w:val="0"/>
      <w:autoSpaceDN w:val="0"/>
      <w:adjustRightInd w:val="0"/>
    </w:pPr>
    <w:rPr>
      <w:rFonts w:ascii="Arial" w:hAnsi="Arial"/>
      <w:lang w:eastAsia="ru-RU"/>
    </w:rPr>
  </w:style>
  <w:style w:type="character" w:customStyle="1" w:styleId="aff5">
    <w:name w:val="Гипертекстовая ссылка"/>
    <w:uiPriority w:val="99"/>
    <w:rsid w:val="007B189B"/>
    <w:rPr>
      <w:color w:val="008000"/>
    </w:rPr>
  </w:style>
  <w:style w:type="character" w:customStyle="1" w:styleId="aff6">
    <w:name w:val="Опечатки"/>
    <w:rsid w:val="007B189B"/>
    <w:rPr>
      <w:color w:val="FF0000"/>
    </w:rPr>
  </w:style>
  <w:style w:type="paragraph" w:customStyle="1" w:styleId="aff7">
    <w:name w:val="Словарная статья"/>
    <w:basedOn w:val="a"/>
    <w:next w:val="a"/>
    <w:rsid w:val="007B189B"/>
    <w:pPr>
      <w:widowControl w:val="0"/>
      <w:suppressAutoHyphens w:val="0"/>
      <w:autoSpaceDE w:val="0"/>
      <w:autoSpaceDN w:val="0"/>
      <w:adjustRightInd w:val="0"/>
      <w:ind w:right="118"/>
      <w:jc w:val="both"/>
    </w:pPr>
    <w:rPr>
      <w:rFonts w:ascii="Arial" w:hAnsi="Arial" w:cs="Arial"/>
      <w:lang w:eastAsia="ru-RU"/>
    </w:rPr>
  </w:style>
  <w:style w:type="character" w:customStyle="1" w:styleId="aff8">
    <w:name w:val="Сравнение редакций. Добавленный фрагмент"/>
    <w:rsid w:val="004F2C7C"/>
    <w:rPr>
      <w:color w:val="0000FF"/>
    </w:rPr>
  </w:style>
  <w:style w:type="paragraph" w:customStyle="1" w:styleId="ConsCell">
    <w:name w:val="ConsCell"/>
    <w:rsid w:val="00220C57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customStyle="1" w:styleId="aff9">
    <w:name w:val="Переменная часть"/>
    <w:basedOn w:val="a"/>
    <w:next w:val="a"/>
    <w:rsid w:val="0029520D"/>
    <w:pPr>
      <w:widowControl w:val="0"/>
      <w:suppressAutoHyphens w:val="0"/>
      <w:autoSpaceDE w:val="0"/>
      <w:autoSpaceDN w:val="0"/>
      <w:adjustRightInd w:val="0"/>
      <w:ind w:firstLine="720"/>
      <w:jc w:val="both"/>
    </w:pPr>
    <w:rPr>
      <w:rFonts w:ascii="Verdana" w:hAnsi="Verdana" w:cs="Verdana"/>
      <w:sz w:val="18"/>
      <w:szCs w:val="18"/>
      <w:lang w:eastAsia="ru-RU"/>
    </w:rPr>
  </w:style>
  <w:style w:type="paragraph" w:customStyle="1" w:styleId="ConsPlusNormal">
    <w:name w:val="ConsPlusNormal"/>
    <w:rsid w:val="00BC33DD"/>
    <w:pPr>
      <w:autoSpaceDE w:val="0"/>
      <w:autoSpaceDN w:val="0"/>
      <w:adjustRightInd w:val="0"/>
    </w:pPr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consultantplus://offline/ref=BCE2D3C9B9CE28E151545C2283670D15DE3FDBC993C4CE1946DA777E9244743C73EF614859E6B17Dq4vEL" TargetMode="External"/><Relationship Id="rId3" Type="http://schemas.openxmlformats.org/officeDocument/2006/relationships/settings" Target="settings.xml"/><Relationship Id="rId7" Type="http://schemas.openxmlformats.org/officeDocument/2006/relationships/hyperlink" Target="garantF1://12047870.1000" TargetMode="External"/><Relationship Id="rId12" Type="http://schemas.openxmlformats.org/officeDocument/2006/relationships/hyperlink" Target="consultantplus://offline/ref=BCE2D3C9B9CE28E151545C2283670D15DE3FDBC993C4CE1946DA777E9244743C73EF614859E6B17Fq4v6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11</Pages>
  <Words>2286</Words>
  <Characters>13032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15288</CharactersWithSpaces>
  <SharedDoc>false</SharedDoc>
  <HLinks>
    <vt:vector size="18" baseType="variant">
      <vt:variant>
        <vt:i4>4521991</vt:i4>
      </vt:variant>
      <vt:variant>
        <vt:i4>15</vt:i4>
      </vt:variant>
      <vt:variant>
        <vt:i4>0</vt:i4>
      </vt:variant>
      <vt:variant>
        <vt:i4>5</vt:i4>
      </vt:variant>
      <vt:variant>
        <vt:lpwstr>garantf1://12047870.1000/</vt:lpwstr>
      </vt:variant>
      <vt:variant>
        <vt:lpwstr/>
      </vt:variant>
      <vt:variant>
        <vt:i4>1769526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_Toc486516574</vt:lpwstr>
      </vt:variant>
      <vt:variant>
        <vt:i4>1769526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_Toc486516573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chistjakova</dc:creator>
  <cp:lastModifiedBy>LMUser</cp:lastModifiedBy>
  <cp:revision>5</cp:revision>
  <cp:lastPrinted>2017-07-13T09:19:00Z</cp:lastPrinted>
  <dcterms:created xsi:type="dcterms:W3CDTF">2017-07-13T07:55:00Z</dcterms:created>
  <dcterms:modified xsi:type="dcterms:W3CDTF">2017-07-13T09:28:00Z</dcterms:modified>
</cp:coreProperties>
</file>